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="002924CA">
        <w:rPr>
          <w:b w:val="0"/>
        </w:rPr>
        <w:t xml:space="preserve"> § 39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0A7D22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A04779">
        <w:rPr>
          <w:sz w:val="40"/>
          <w:szCs w:val="40"/>
        </w:rPr>
        <w:t xml:space="preserve">áměr na </w:t>
      </w:r>
      <w:r w:rsidR="0043155F">
        <w:rPr>
          <w:sz w:val="40"/>
          <w:szCs w:val="40"/>
        </w:rPr>
        <w:t>směnu pozemků</w:t>
      </w:r>
      <w:r w:rsidR="00A04779">
        <w:rPr>
          <w:sz w:val="40"/>
          <w:szCs w:val="40"/>
        </w:rPr>
        <w:t xml:space="preserve"> </w:t>
      </w:r>
    </w:p>
    <w:p w:rsidR="00A04779" w:rsidRDefault="00A04779" w:rsidP="000A7D22">
      <w:pPr>
        <w:pStyle w:val="Zkladntext2"/>
        <w:jc w:val="center"/>
        <w:rPr>
          <w:sz w:val="40"/>
          <w:szCs w:val="40"/>
        </w:rPr>
      </w:pPr>
    </w:p>
    <w:p w:rsidR="00A04779" w:rsidRPr="000A7D22" w:rsidRDefault="00A04779" w:rsidP="000A7D22">
      <w:pPr>
        <w:pStyle w:val="Zkladntext2"/>
        <w:jc w:val="center"/>
        <w:rPr>
          <w:sz w:val="40"/>
          <w:szCs w:val="40"/>
        </w:rPr>
      </w:pPr>
    </w:p>
    <w:p w:rsidR="0012773B" w:rsidRDefault="002F3D97" w:rsidP="000A7D22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</w:t>
      </w:r>
      <w:r w:rsidR="00A2264F">
        <w:rPr>
          <w:b w:val="0"/>
          <w:sz w:val="28"/>
          <w:szCs w:val="28"/>
        </w:rPr>
        <w:t xml:space="preserve">záměr </w:t>
      </w:r>
      <w:r w:rsidR="0043155F">
        <w:rPr>
          <w:b w:val="0"/>
          <w:sz w:val="28"/>
          <w:szCs w:val="28"/>
        </w:rPr>
        <w:t xml:space="preserve">na směnu </w:t>
      </w:r>
      <w:r w:rsidR="002924CA">
        <w:rPr>
          <w:b w:val="0"/>
          <w:sz w:val="28"/>
          <w:szCs w:val="28"/>
        </w:rPr>
        <w:t xml:space="preserve">níže uvedených obecních </w:t>
      </w:r>
      <w:r w:rsidR="0043155F">
        <w:rPr>
          <w:b w:val="0"/>
          <w:sz w:val="28"/>
          <w:szCs w:val="28"/>
        </w:rPr>
        <w:t>pozemků</w:t>
      </w:r>
      <w:r w:rsidR="002924CA">
        <w:rPr>
          <w:b w:val="0"/>
          <w:sz w:val="28"/>
          <w:szCs w:val="28"/>
        </w:rPr>
        <w:t xml:space="preserve"> v k.</w:t>
      </w:r>
      <w:proofErr w:type="spellStart"/>
      <w:r w:rsidR="002924CA">
        <w:rPr>
          <w:b w:val="0"/>
          <w:sz w:val="28"/>
          <w:szCs w:val="28"/>
        </w:rPr>
        <w:t>ú</w:t>
      </w:r>
      <w:proofErr w:type="spellEnd"/>
      <w:r w:rsidR="002924CA">
        <w:rPr>
          <w:b w:val="0"/>
          <w:sz w:val="28"/>
          <w:szCs w:val="28"/>
        </w:rPr>
        <w:t xml:space="preserve">. Kunčice nad </w:t>
      </w:r>
      <w:r w:rsidR="00590C1A">
        <w:rPr>
          <w:b w:val="0"/>
          <w:sz w:val="28"/>
          <w:szCs w:val="28"/>
        </w:rPr>
        <w:t>Labem:</w:t>
      </w:r>
    </w:p>
    <w:p w:rsidR="002924CA" w:rsidRDefault="002924CA" w:rsidP="002924CA">
      <w:pPr>
        <w:pStyle w:val="Zkladntext2"/>
        <w:rPr>
          <w:b w:val="0"/>
          <w:sz w:val="28"/>
          <w:szCs w:val="28"/>
        </w:rPr>
      </w:pPr>
    </w:p>
    <w:p w:rsidR="002924CA" w:rsidRDefault="002924CA" w:rsidP="002924CA">
      <w:pPr>
        <w:pStyle w:val="Zkladntext2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p.p.</w:t>
      </w:r>
      <w:proofErr w:type="gramEnd"/>
      <w:r>
        <w:rPr>
          <w:b w:val="0"/>
          <w:sz w:val="28"/>
          <w:szCs w:val="28"/>
        </w:rPr>
        <w:t>č</w:t>
      </w:r>
      <w:proofErr w:type="spellEnd"/>
      <w:r>
        <w:rPr>
          <w:b w:val="0"/>
          <w:sz w:val="28"/>
          <w:szCs w:val="28"/>
        </w:rPr>
        <w:t>. 519/5 – vyčleněním jeho části o výměře 56 m</w:t>
      </w:r>
      <w:r w:rsidRPr="00590C1A">
        <w:rPr>
          <w:b w:val="0"/>
          <w:sz w:val="28"/>
          <w:szCs w:val="28"/>
          <w:vertAlign w:val="superscript"/>
        </w:rPr>
        <w:t>2</w:t>
      </w:r>
      <w:r>
        <w:rPr>
          <w:b w:val="0"/>
          <w:sz w:val="28"/>
          <w:szCs w:val="28"/>
        </w:rPr>
        <w:t xml:space="preserve"> a </w:t>
      </w:r>
    </w:p>
    <w:p w:rsidR="002924CA" w:rsidRDefault="002924CA" w:rsidP="002924CA">
      <w:pPr>
        <w:pStyle w:val="Zkladntext2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p.p.</w:t>
      </w:r>
      <w:proofErr w:type="gramEnd"/>
      <w:r>
        <w:rPr>
          <w:b w:val="0"/>
          <w:sz w:val="28"/>
          <w:szCs w:val="28"/>
        </w:rPr>
        <w:t>č</w:t>
      </w:r>
      <w:proofErr w:type="spellEnd"/>
      <w:r>
        <w:rPr>
          <w:b w:val="0"/>
          <w:sz w:val="28"/>
          <w:szCs w:val="28"/>
        </w:rPr>
        <w:t>. 522/10 – vyčleněním jeho části o výměře 502 m</w:t>
      </w:r>
      <w:r w:rsidRPr="00590C1A">
        <w:rPr>
          <w:b w:val="0"/>
          <w:sz w:val="28"/>
          <w:szCs w:val="28"/>
          <w:vertAlign w:val="superscript"/>
        </w:rPr>
        <w:t>2</w:t>
      </w:r>
    </w:p>
    <w:p w:rsidR="002924CA" w:rsidRDefault="002924CA" w:rsidP="002924CA">
      <w:pPr>
        <w:pStyle w:val="Zkladntext2"/>
        <w:rPr>
          <w:b w:val="0"/>
          <w:sz w:val="28"/>
          <w:szCs w:val="28"/>
        </w:rPr>
      </w:pPr>
    </w:p>
    <w:p w:rsidR="002924CA" w:rsidRDefault="002924CA" w:rsidP="002924CA">
      <w:pPr>
        <w:pStyle w:val="Zkladntext2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za</w:t>
      </w:r>
      <w:proofErr w:type="gramEnd"/>
      <w:r>
        <w:rPr>
          <w:b w:val="0"/>
          <w:sz w:val="28"/>
          <w:szCs w:val="28"/>
        </w:rPr>
        <w:t xml:space="preserve"> </w:t>
      </w:r>
    </w:p>
    <w:p w:rsidR="002924CA" w:rsidRDefault="002924CA" w:rsidP="002924CA">
      <w:pPr>
        <w:pStyle w:val="Zkladntext2"/>
        <w:rPr>
          <w:b w:val="0"/>
          <w:sz w:val="28"/>
          <w:szCs w:val="28"/>
        </w:rPr>
      </w:pPr>
    </w:p>
    <w:p w:rsidR="002924CA" w:rsidRDefault="0000038E" w:rsidP="002924CA">
      <w:pPr>
        <w:pStyle w:val="Zkladntext2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p.p.</w:t>
      </w:r>
      <w:proofErr w:type="gramEnd"/>
      <w:r>
        <w:rPr>
          <w:b w:val="0"/>
          <w:sz w:val="28"/>
          <w:szCs w:val="28"/>
        </w:rPr>
        <w:t>č</w:t>
      </w:r>
      <w:proofErr w:type="spellEnd"/>
      <w:r>
        <w:rPr>
          <w:b w:val="0"/>
          <w:sz w:val="28"/>
          <w:szCs w:val="28"/>
        </w:rPr>
        <w:t>. 518/30 – o výměře 341 m</w:t>
      </w:r>
      <w:r w:rsidRPr="00590C1A">
        <w:rPr>
          <w:b w:val="0"/>
          <w:sz w:val="28"/>
          <w:szCs w:val="28"/>
          <w:vertAlign w:val="superscript"/>
        </w:rPr>
        <w:t>2</w:t>
      </w:r>
      <w:r>
        <w:rPr>
          <w:b w:val="0"/>
          <w:sz w:val="28"/>
          <w:szCs w:val="28"/>
        </w:rPr>
        <w:t xml:space="preserve"> a </w:t>
      </w:r>
      <w:proofErr w:type="spellStart"/>
      <w:r>
        <w:rPr>
          <w:b w:val="0"/>
          <w:sz w:val="28"/>
          <w:szCs w:val="28"/>
        </w:rPr>
        <w:t>p.p.č</w:t>
      </w:r>
      <w:proofErr w:type="spellEnd"/>
      <w:r>
        <w:rPr>
          <w:b w:val="0"/>
          <w:sz w:val="28"/>
          <w:szCs w:val="28"/>
        </w:rPr>
        <w:t>. 518/32 o výměře 217 m</w:t>
      </w:r>
      <w:r w:rsidRPr="00590C1A">
        <w:rPr>
          <w:b w:val="0"/>
          <w:sz w:val="28"/>
          <w:szCs w:val="28"/>
          <w:vertAlign w:val="superscript"/>
        </w:rPr>
        <w:t>2</w:t>
      </w:r>
    </w:p>
    <w:p w:rsidR="0000038E" w:rsidRDefault="0000038E" w:rsidP="002924CA">
      <w:pPr>
        <w:pStyle w:val="Zkladntext2"/>
        <w:rPr>
          <w:b w:val="0"/>
          <w:sz w:val="28"/>
          <w:szCs w:val="28"/>
        </w:rPr>
      </w:pPr>
    </w:p>
    <w:p w:rsidR="0000038E" w:rsidRPr="000A7D22" w:rsidRDefault="0000038E" w:rsidP="002924CA">
      <w:pPr>
        <w:pStyle w:val="Zkladntext2"/>
        <w:rPr>
          <w:b w:val="0"/>
          <w:sz w:val="28"/>
          <w:szCs w:val="28"/>
        </w:rPr>
      </w:pPr>
      <w:r w:rsidRPr="0000038E">
        <w:rPr>
          <w:b w:val="0"/>
          <w:sz w:val="28"/>
          <w:szCs w:val="28"/>
        </w:rPr>
        <w:t xml:space="preserve">Směna pozemků bude metr za metr z důvodu </w:t>
      </w:r>
      <w:r>
        <w:rPr>
          <w:b w:val="0"/>
          <w:sz w:val="28"/>
          <w:szCs w:val="28"/>
        </w:rPr>
        <w:t>narovnání majetkových vztahů</w:t>
      </w:r>
      <w:r w:rsidRPr="0000038E">
        <w:rPr>
          <w:b w:val="0"/>
          <w:sz w:val="28"/>
          <w:szCs w:val="28"/>
        </w:rPr>
        <w:t>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492082" w:rsidRDefault="00492082" w:rsidP="00492082">
      <w:pPr>
        <w:jc w:val="both"/>
        <w:rPr>
          <w:b/>
          <w:bCs/>
        </w:rPr>
      </w:pPr>
    </w:p>
    <w:p w:rsidR="00492082" w:rsidRPr="00521E3B" w:rsidRDefault="00521E3B">
      <w:pPr>
        <w:jc w:val="both"/>
        <w:rPr>
          <w:bCs/>
        </w:rPr>
      </w:pPr>
      <w:r w:rsidRPr="00521E3B">
        <w:rPr>
          <w:bCs/>
        </w:rPr>
        <w:t>Písemné připomínky</w:t>
      </w:r>
      <w:r w:rsidR="00A04779">
        <w:rPr>
          <w:bCs/>
        </w:rPr>
        <w:t xml:space="preserve">, podměty </w:t>
      </w:r>
      <w:r w:rsidRPr="00521E3B">
        <w:rPr>
          <w:bCs/>
        </w:rPr>
        <w:t xml:space="preserve"> a </w:t>
      </w:r>
      <w:proofErr w:type="gramStart"/>
      <w:r w:rsidRPr="00521E3B">
        <w:rPr>
          <w:bCs/>
        </w:rPr>
        <w:t>námitky  adresujte</w:t>
      </w:r>
      <w:proofErr w:type="gramEnd"/>
      <w:r w:rsidRPr="00521E3B">
        <w:rPr>
          <w:bCs/>
        </w:rPr>
        <w:t xml:space="preserve"> na Obecní úřad Kunčice nad Labem 121, PSČ 543 61 nejpozději do</w:t>
      </w:r>
      <w:r w:rsidR="0000038E">
        <w:rPr>
          <w:bCs/>
        </w:rPr>
        <w:t xml:space="preserve"> 14.00</w:t>
      </w:r>
      <w:r w:rsidR="00590C1A">
        <w:rPr>
          <w:bCs/>
        </w:rPr>
        <w:t xml:space="preserve"> hod.</w:t>
      </w:r>
      <w:r w:rsidR="0000038E">
        <w:rPr>
          <w:bCs/>
        </w:rPr>
        <w:t xml:space="preserve"> </w:t>
      </w:r>
      <w:r w:rsidR="00590C1A">
        <w:rPr>
          <w:bCs/>
        </w:rPr>
        <w:t xml:space="preserve">dne </w:t>
      </w:r>
      <w:r w:rsidR="0000038E">
        <w:rPr>
          <w:bCs/>
        </w:rPr>
        <w:t>14. 6.</w:t>
      </w:r>
      <w:r w:rsidR="00A04779">
        <w:rPr>
          <w:bCs/>
        </w:rPr>
        <w:t xml:space="preserve"> </w:t>
      </w:r>
      <w:r>
        <w:rPr>
          <w:bCs/>
        </w:rPr>
        <w:t>2017</w:t>
      </w:r>
      <w:r w:rsidR="0000038E">
        <w:rPr>
          <w:bCs/>
        </w:rPr>
        <w:t xml:space="preserve"> </w:t>
      </w:r>
      <w:r w:rsidRPr="00521E3B">
        <w:rPr>
          <w:bCs/>
        </w:rPr>
        <w:t xml:space="preserve"> Na později došlé </w:t>
      </w:r>
      <w:r w:rsidR="00A04779" w:rsidRPr="00521E3B">
        <w:rPr>
          <w:bCs/>
        </w:rPr>
        <w:t>připomínky</w:t>
      </w:r>
      <w:r w:rsidR="00A04779">
        <w:rPr>
          <w:bCs/>
        </w:rPr>
        <w:t xml:space="preserve">, podměty </w:t>
      </w:r>
      <w:r w:rsidR="00A04779" w:rsidRPr="00521E3B">
        <w:rPr>
          <w:bCs/>
        </w:rPr>
        <w:t xml:space="preserve"> a námitky  </w:t>
      </w:r>
      <w:r w:rsidRPr="00521E3B">
        <w:rPr>
          <w:bCs/>
        </w:rPr>
        <w:t>nebude již brán zřetel.</w:t>
      </w:r>
    </w:p>
    <w:p w:rsidR="00521E3B" w:rsidRDefault="00521E3B">
      <w:pPr>
        <w:jc w:val="both"/>
        <w:rPr>
          <w:b/>
          <w:bCs/>
        </w:rPr>
      </w:pPr>
    </w:p>
    <w:p w:rsidR="00521E3B" w:rsidRDefault="00521E3B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r w:rsidR="00590C1A">
        <w:t>18. 5</w:t>
      </w:r>
      <w:r w:rsidR="00870853">
        <w:t>.</w:t>
      </w:r>
      <w:r w:rsidR="00A04779">
        <w:t xml:space="preserve"> </w:t>
      </w:r>
      <w:r w:rsidR="00870853">
        <w:t>2017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7A7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v.r.</w:t>
      </w:r>
      <w:proofErr w:type="gramEnd"/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proofErr w:type="gramStart"/>
      <w:r>
        <w:rPr>
          <w:szCs w:val="24"/>
        </w:rPr>
        <w:t xml:space="preserve">Vyvěšeno :  </w:t>
      </w:r>
      <w:r>
        <w:rPr>
          <w:szCs w:val="24"/>
        </w:rPr>
        <w:tab/>
      </w:r>
      <w:r w:rsidR="00E453FC">
        <w:rPr>
          <w:szCs w:val="24"/>
        </w:rPr>
        <w:t xml:space="preserve"> </w:t>
      </w:r>
      <w:r w:rsidR="00590C1A">
        <w:rPr>
          <w:szCs w:val="24"/>
        </w:rPr>
        <w:t>18</w:t>
      </w:r>
      <w:proofErr w:type="gramEnd"/>
      <w:r w:rsidR="00590C1A">
        <w:rPr>
          <w:szCs w:val="24"/>
        </w:rPr>
        <w:t>. 5</w:t>
      </w:r>
      <w:r w:rsidR="00A04779">
        <w:rPr>
          <w:szCs w:val="24"/>
        </w:rPr>
        <w:t>. 2017</w:t>
      </w:r>
    </w:p>
    <w:p w:rsidR="00914906" w:rsidRPr="00914906" w:rsidRDefault="00914906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 xml:space="preserve">Sejmuto :         </w:t>
      </w:r>
      <w:r w:rsidR="00590C1A">
        <w:rPr>
          <w:szCs w:val="24"/>
        </w:rPr>
        <w:t>14</w:t>
      </w:r>
      <w:proofErr w:type="gramEnd"/>
      <w:r w:rsidR="00590C1A">
        <w:rPr>
          <w:szCs w:val="24"/>
        </w:rPr>
        <w:t>. 6</w:t>
      </w:r>
      <w:r w:rsidR="00A04779">
        <w:rPr>
          <w:szCs w:val="24"/>
        </w:rPr>
        <w:t>. 2017</w:t>
      </w:r>
      <w:r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85"/>
    <w:multiLevelType w:val="hybridMultilevel"/>
    <w:tmpl w:val="A5C6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38E"/>
    <w:rsid w:val="000155CF"/>
    <w:rsid w:val="00024DA8"/>
    <w:rsid w:val="000359A2"/>
    <w:rsid w:val="000636F2"/>
    <w:rsid w:val="000A1FA0"/>
    <w:rsid w:val="000A7D22"/>
    <w:rsid w:val="000C1DFA"/>
    <w:rsid w:val="001267E6"/>
    <w:rsid w:val="0012773B"/>
    <w:rsid w:val="001F4201"/>
    <w:rsid w:val="0024324B"/>
    <w:rsid w:val="002924CA"/>
    <w:rsid w:val="002C4DA1"/>
    <w:rsid w:val="002E176C"/>
    <w:rsid w:val="002F3D97"/>
    <w:rsid w:val="00333769"/>
    <w:rsid w:val="00335A93"/>
    <w:rsid w:val="00366C21"/>
    <w:rsid w:val="0038318B"/>
    <w:rsid w:val="003C26B0"/>
    <w:rsid w:val="003D4994"/>
    <w:rsid w:val="003D5183"/>
    <w:rsid w:val="003F0538"/>
    <w:rsid w:val="00422B6B"/>
    <w:rsid w:val="0043155F"/>
    <w:rsid w:val="00484F58"/>
    <w:rsid w:val="00492082"/>
    <w:rsid w:val="004E6917"/>
    <w:rsid w:val="00521E3B"/>
    <w:rsid w:val="00526258"/>
    <w:rsid w:val="00590C1A"/>
    <w:rsid w:val="00594DD4"/>
    <w:rsid w:val="00627CAD"/>
    <w:rsid w:val="00635070"/>
    <w:rsid w:val="0063657F"/>
    <w:rsid w:val="00670B14"/>
    <w:rsid w:val="006736EC"/>
    <w:rsid w:val="006B494F"/>
    <w:rsid w:val="00713919"/>
    <w:rsid w:val="00772C2E"/>
    <w:rsid w:val="007D26E4"/>
    <w:rsid w:val="00841A04"/>
    <w:rsid w:val="00870853"/>
    <w:rsid w:val="008B554E"/>
    <w:rsid w:val="008D4BC6"/>
    <w:rsid w:val="00914906"/>
    <w:rsid w:val="00926FA3"/>
    <w:rsid w:val="00930280"/>
    <w:rsid w:val="009922C3"/>
    <w:rsid w:val="009C7A77"/>
    <w:rsid w:val="00A04779"/>
    <w:rsid w:val="00A17943"/>
    <w:rsid w:val="00A2264F"/>
    <w:rsid w:val="00A336FA"/>
    <w:rsid w:val="00A65615"/>
    <w:rsid w:val="00AA0793"/>
    <w:rsid w:val="00B07FE8"/>
    <w:rsid w:val="00B14CD5"/>
    <w:rsid w:val="00B2230D"/>
    <w:rsid w:val="00BC1EA2"/>
    <w:rsid w:val="00BF084E"/>
    <w:rsid w:val="00C86195"/>
    <w:rsid w:val="00CB5C20"/>
    <w:rsid w:val="00D61872"/>
    <w:rsid w:val="00D723DC"/>
    <w:rsid w:val="00D72F99"/>
    <w:rsid w:val="00DC74C0"/>
    <w:rsid w:val="00DD4434"/>
    <w:rsid w:val="00E453FC"/>
    <w:rsid w:val="00E80EA7"/>
    <w:rsid w:val="00EB48F5"/>
    <w:rsid w:val="00F66888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233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6</cp:revision>
  <cp:lastPrinted>2017-05-18T07:42:00Z</cp:lastPrinted>
  <dcterms:created xsi:type="dcterms:W3CDTF">2017-05-17T08:57:00Z</dcterms:created>
  <dcterms:modified xsi:type="dcterms:W3CDTF">2017-05-18T09:07:00Z</dcterms:modified>
</cp:coreProperties>
</file>