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95" w:rsidRDefault="00000695" w:rsidP="00000695">
      <w:pPr>
        <w:pStyle w:val="Nadpis7"/>
        <w:spacing w:before="0"/>
        <w:rPr>
          <w:b/>
          <w:i w:val="0"/>
          <w:sz w:val="40"/>
          <w:szCs w:val="40"/>
        </w:rPr>
      </w:pPr>
      <w:r w:rsidRPr="00000695">
        <w:rPr>
          <w:b/>
          <w:i w:val="0"/>
          <w:sz w:val="40"/>
          <w:szCs w:val="40"/>
        </w:rPr>
        <w:t>Zadávací podmínky</w:t>
      </w:r>
    </w:p>
    <w:p w:rsidR="00B065D9" w:rsidRPr="00B065D9" w:rsidRDefault="00B065D9" w:rsidP="00B065D9"/>
    <w:p w:rsidR="00000695" w:rsidRDefault="00000695" w:rsidP="00000695">
      <w:pPr>
        <w:pStyle w:val="Nadpis7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na veřejnou zakázku malého rozsahu na stavební práce</w:t>
      </w:r>
    </w:p>
    <w:p w:rsidR="000E08A8" w:rsidRDefault="00000695" w:rsidP="00000695">
      <w:pPr>
        <w:pStyle w:val="Nadpis7"/>
        <w:spacing w:before="0"/>
        <w:rPr>
          <w:b/>
          <w:sz w:val="32"/>
          <w:szCs w:val="32"/>
        </w:rPr>
      </w:pPr>
      <w:r w:rsidRPr="00000695">
        <w:rPr>
          <w:b/>
          <w:sz w:val="32"/>
          <w:szCs w:val="32"/>
        </w:rPr>
        <w:t>„Oprava místní komunikac</w:t>
      </w:r>
      <w:r w:rsidR="00724BD7">
        <w:rPr>
          <w:b/>
          <w:sz w:val="32"/>
          <w:szCs w:val="32"/>
        </w:rPr>
        <w:t>e</w:t>
      </w:r>
      <w:r w:rsidR="00B51ED3">
        <w:rPr>
          <w:b/>
          <w:sz w:val="32"/>
          <w:szCs w:val="32"/>
        </w:rPr>
        <w:t xml:space="preserve">– </w:t>
      </w:r>
      <w:r w:rsidR="00724BD7">
        <w:rPr>
          <w:b/>
          <w:sz w:val="32"/>
          <w:szCs w:val="32"/>
        </w:rPr>
        <w:t xml:space="preserve">součást </w:t>
      </w:r>
      <w:r w:rsidR="00724BD7" w:rsidRPr="00724BD7">
        <w:rPr>
          <w:b/>
          <w:sz w:val="32"/>
          <w:szCs w:val="32"/>
        </w:rPr>
        <w:t>Labsk</w:t>
      </w:r>
      <w:r w:rsidR="00724BD7">
        <w:rPr>
          <w:b/>
          <w:sz w:val="32"/>
          <w:szCs w:val="32"/>
        </w:rPr>
        <w:t>é</w:t>
      </w:r>
      <w:r w:rsidR="00724BD7" w:rsidRPr="00724BD7">
        <w:rPr>
          <w:b/>
          <w:sz w:val="32"/>
          <w:szCs w:val="32"/>
        </w:rPr>
        <w:t xml:space="preserve"> stezk</w:t>
      </w:r>
      <w:r w:rsidR="00724BD7">
        <w:rPr>
          <w:b/>
          <w:sz w:val="32"/>
          <w:szCs w:val="32"/>
        </w:rPr>
        <w:t>y</w:t>
      </w:r>
      <w:r w:rsidR="00724BD7" w:rsidRPr="00724BD7">
        <w:rPr>
          <w:b/>
          <w:sz w:val="32"/>
          <w:szCs w:val="32"/>
        </w:rPr>
        <w:t xml:space="preserve"> </w:t>
      </w:r>
      <w:proofErr w:type="gramStart"/>
      <w:r w:rsidR="00724BD7" w:rsidRPr="00724BD7">
        <w:rPr>
          <w:b/>
          <w:sz w:val="32"/>
          <w:szCs w:val="32"/>
        </w:rPr>
        <w:t>č.2</w:t>
      </w:r>
      <w:proofErr w:type="gramEnd"/>
      <w:r w:rsidR="00724BD7" w:rsidRPr="00724BD7">
        <w:rPr>
          <w:b/>
          <w:sz w:val="32"/>
          <w:szCs w:val="32"/>
        </w:rPr>
        <w:t xml:space="preserve"> </w:t>
      </w:r>
    </w:p>
    <w:p w:rsidR="00C70623" w:rsidRPr="00000695" w:rsidRDefault="00724BD7" w:rsidP="00000695">
      <w:pPr>
        <w:pStyle w:val="Nadpis7"/>
        <w:spacing w:before="0"/>
        <w:rPr>
          <w:b/>
          <w:sz w:val="32"/>
          <w:szCs w:val="32"/>
        </w:rPr>
      </w:pPr>
      <w:r w:rsidRPr="00724BD7">
        <w:rPr>
          <w:b/>
          <w:sz w:val="32"/>
          <w:szCs w:val="32"/>
        </w:rPr>
        <w:t>– úsek Kunčice nad Labem</w:t>
      </w:r>
      <w:r w:rsidR="00000695" w:rsidRPr="00000695">
        <w:rPr>
          <w:b/>
          <w:sz w:val="32"/>
          <w:szCs w:val="32"/>
        </w:rPr>
        <w:t>“</w:t>
      </w:r>
    </w:p>
    <w:p w:rsidR="00C70623" w:rsidRDefault="00C70623">
      <w:pPr>
        <w:pStyle w:val="Nadpis7"/>
        <w:spacing w:before="0"/>
        <w:jc w:val="left"/>
        <w:rPr>
          <w:i w:val="0"/>
        </w:rPr>
      </w:pPr>
      <w:r>
        <w:rPr>
          <w:i w:val="0"/>
        </w:rPr>
        <w:t xml:space="preserve">  </w:t>
      </w:r>
    </w:p>
    <w:p w:rsidR="00B065D9" w:rsidRPr="00B065D9" w:rsidRDefault="00B065D9" w:rsidP="00B065D9"/>
    <w:p w:rsidR="00C70623" w:rsidRDefault="00C70623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b/>
          <w:sz w:val="24"/>
          <w:szCs w:val="24"/>
          <w:u w:val="single"/>
        </w:rPr>
      </w:pPr>
    </w:p>
    <w:p w:rsidR="00C70623" w:rsidRDefault="00403C15">
      <w:pPr>
        <w:pStyle w:val="Nadpis4"/>
        <w:widowControl/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/>
        <w:autoSpaceDN/>
        <w:adjustRightInd/>
        <w:spacing w:line="240" w:lineRule="atLeast"/>
        <w:rPr>
          <w:rFonts w:ascii="Times New Roman" w:hAnsi="Times New Roman"/>
          <w:bCs w:val="0"/>
          <w:sz w:val="28"/>
          <w:szCs w:val="24"/>
        </w:rPr>
      </w:pPr>
      <w:r>
        <w:rPr>
          <w:rFonts w:ascii="Times New Roman" w:hAnsi="Times New Roman"/>
          <w:bCs w:val="0"/>
          <w:sz w:val="28"/>
          <w:szCs w:val="24"/>
        </w:rPr>
        <w:t xml:space="preserve">I. </w:t>
      </w:r>
      <w:r w:rsidR="00C70623">
        <w:rPr>
          <w:rFonts w:ascii="Times New Roman" w:hAnsi="Times New Roman"/>
          <w:bCs w:val="0"/>
          <w:sz w:val="28"/>
          <w:szCs w:val="24"/>
        </w:rPr>
        <w:t>Id</w:t>
      </w:r>
      <w:r>
        <w:rPr>
          <w:rFonts w:ascii="Times New Roman" w:hAnsi="Times New Roman"/>
          <w:bCs w:val="0"/>
          <w:sz w:val="28"/>
          <w:szCs w:val="24"/>
        </w:rPr>
        <w:t xml:space="preserve">entifikační </w:t>
      </w:r>
      <w:r w:rsidR="00000695">
        <w:rPr>
          <w:rFonts w:ascii="Times New Roman" w:hAnsi="Times New Roman"/>
          <w:bCs w:val="0"/>
          <w:sz w:val="28"/>
          <w:szCs w:val="24"/>
        </w:rPr>
        <w:t>údaje</w:t>
      </w:r>
      <w:r w:rsidR="002E0D15">
        <w:rPr>
          <w:rFonts w:ascii="Times New Roman" w:hAnsi="Times New Roman"/>
          <w:bCs w:val="0"/>
          <w:sz w:val="28"/>
          <w:szCs w:val="24"/>
        </w:rPr>
        <w:t xml:space="preserve"> zadavatele</w:t>
      </w:r>
    </w:p>
    <w:p w:rsidR="00C14D5D" w:rsidRDefault="00C14D5D" w:rsidP="00DB1AC4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36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Zadavatel : </w:t>
      </w:r>
      <w:r w:rsidR="00C70623">
        <w:rPr>
          <w:sz w:val="24"/>
          <w:szCs w:val="24"/>
        </w:rPr>
        <w:t>Obec</w:t>
      </w:r>
      <w:proofErr w:type="gramEnd"/>
      <w:r w:rsidR="00C70623">
        <w:rPr>
          <w:sz w:val="24"/>
          <w:szCs w:val="24"/>
        </w:rPr>
        <w:t xml:space="preserve"> </w:t>
      </w:r>
      <w:r w:rsidR="00724BD7">
        <w:rPr>
          <w:sz w:val="24"/>
          <w:szCs w:val="24"/>
        </w:rPr>
        <w:t>Kunčice nad Labem</w:t>
      </w:r>
    </w:p>
    <w:p w:rsidR="00933BF9" w:rsidRDefault="00933BF9" w:rsidP="00D12BB9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2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Sídlo : </w:t>
      </w:r>
      <w:r w:rsidR="00724BD7">
        <w:rPr>
          <w:sz w:val="24"/>
          <w:szCs w:val="24"/>
        </w:rPr>
        <w:t>Kunčice</w:t>
      </w:r>
      <w:proofErr w:type="gramEnd"/>
      <w:r w:rsidR="00724BD7">
        <w:rPr>
          <w:sz w:val="24"/>
          <w:szCs w:val="24"/>
        </w:rPr>
        <w:t xml:space="preserve"> nad Labem  121, 543 6</w:t>
      </w:r>
      <w:r>
        <w:rPr>
          <w:sz w:val="24"/>
          <w:szCs w:val="24"/>
        </w:rPr>
        <w:t xml:space="preserve">1 </w:t>
      </w:r>
      <w:r w:rsidR="00724BD7" w:rsidRPr="00724BD7">
        <w:rPr>
          <w:sz w:val="24"/>
          <w:szCs w:val="24"/>
        </w:rPr>
        <w:t>Kunčice nad Labem</w:t>
      </w:r>
    </w:p>
    <w:p w:rsidR="00DE21CC" w:rsidRDefault="00933BF9" w:rsidP="00D12BB9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2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Zastoupený : p.</w:t>
      </w:r>
      <w:proofErr w:type="gramEnd"/>
      <w:r>
        <w:rPr>
          <w:sz w:val="24"/>
          <w:szCs w:val="24"/>
        </w:rPr>
        <w:t xml:space="preserve"> </w:t>
      </w:r>
      <w:r w:rsidR="00724BD7">
        <w:rPr>
          <w:sz w:val="24"/>
          <w:szCs w:val="24"/>
        </w:rPr>
        <w:t>Ing. Antonínem Stejným</w:t>
      </w:r>
      <w:r>
        <w:rPr>
          <w:sz w:val="24"/>
          <w:szCs w:val="24"/>
        </w:rPr>
        <w:t>, starostou obce</w:t>
      </w:r>
    </w:p>
    <w:p w:rsidR="007D3C19" w:rsidRDefault="00C14D5D" w:rsidP="00D12BB9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IČ : 0027</w:t>
      </w:r>
      <w:r w:rsidR="00724BD7">
        <w:rPr>
          <w:sz w:val="24"/>
          <w:szCs w:val="24"/>
        </w:rPr>
        <w:t>8033</w:t>
      </w:r>
      <w:r w:rsidR="00933BF9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DIČ : není</w:t>
      </w:r>
      <w:proofErr w:type="gramEnd"/>
      <w:r>
        <w:rPr>
          <w:sz w:val="24"/>
          <w:szCs w:val="24"/>
        </w:rPr>
        <w:t xml:space="preserve"> plátcem</w:t>
      </w:r>
    </w:p>
    <w:p w:rsidR="007D3C19" w:rsidRDefault="007D3C19" w:rsidP="00D12BB9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Webové stránky obce: </w:t>
      </w:r>
      <w:r w:rsidR="00724BD7" w:rsidRPr="00FB7EBF">
        <w:t>http://kuncice.cz/</w:t>
      </w:r>
      <w:r w:rsidR="00724BD7">
        <w:t xml:space="preserve"> </w:t>
      </w:r>
    </w:p>
    <w:p w:rsidR="00B065D9" w:rsidRDefault="00DE21CC" w:rsidP="007D3C19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Kontaktní osoba: </w:t>
      </w:r>
      <w:proofErr w:type="spellStart"/>
      <w:proofErr w:type="gramStart"/>
      <w:r w:rsidRPr="00DE21CC">
        <w:rPr>
          <w:sz w:val="24"/>
          <w:szCs w:val="24"/>
        </w:rPr>
        <w:t>Ing.Antonín</w:t>
      </w:r>
      <w:proofErr w:type="spellEnd"/>
      <w:proofErr w:type="gramEnd"/>
      <w:r w:rsidRPr="00DE21CC">
        <w:rPr>
          <w:sz w:val="24"/>
          <w:szCs w:val="24"/>
        </w:rPr>
        <w:t xml:space="preserve"> Stejný (tel.: 739 425 158, E-mail: </w:t>
      </w:r>
      <w:proofErr w:type="spellStart"/>
      <w:r w:rsidRPr="00DE21CC">
        <w:rPr>
          <w:sz w:val="24"/>
          <w:szCs w:val="24"/>
        </w:rPr>
        <w:t>oukuncice</w:t>
      </w:r>
      <w:proofErr w:type="spellEnd"/>
      <w:r w:rsidRPr="00DE21CC">
        <w:rPr>
          <w:sz w:val="24"/>
          <w:szCs w:val="24"/>
        </w:rPr>
        <w:t>@volny.cz)</w:t>
      </w:r>
      <w:r w:rsidR="00C70623">
        <w:rPr>
          <w:sz w:val="24"/>
          <w:szCs w:val="24"/>
        </w:rPr>
        <w:t xml:space="preserve">    </w:t>
      </w:r>
    </w:p>
    <w:p w:rsidR="00C70623" w:rsidRDefault="00C70623" w:rsidP="007D3C19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</w:p>
    <w:p w:rsidR="00C70623" w:rsidRDefault="00C70623" w:rsidP="00F237DB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40" w:lineRule="atLeast"/>
        <w:rPr>
          <w:sz w:val="28"/>
          <w:szCs w:val="24"/>
        </w:rPr>
      </w:pPr>
      <w:r>
        <w:rPr>
          <w:sz w:val="24"/>
          <w:szCs w:val="24"/>
        </w:rPr>
        <w:t xml:space="preserve"> </w:t>
      </w:r>
      <w:r w:rsidR="00403C15">
        <w:rPr>
          <w:b/>
          <w:sz w:val="28"/>
          <w:szCs w:val="24"/>
        </w:rPr>
        <w:t xml:space="preserve">II. Předmět </w:t>
      </w:r>
      <w:r>
        <w:rPr>
          <w:b/>
          <w:sz w:val="28"/>
          <w:szCs w:val="24"/>
        </w:rPr>
        <w:t>zakázky</w:t>
      </w:r>
      <w:r w:rsidR="00E9486E">
        <w:rPr>
          <w:b/>
          <w:sz w:val="28"/>
          <w:szCs w:val="24"/>
        </w:rPr>
        <w:t xml:space="preserve">, předpokládaná hodnota </w:t>
      </w:r>
    </w:p>
    <w:p w:rsidR="00095B49" w:rsidRPr="00F237DB" w:rsidRDefault="00C70623" w:rsidP="00F237DB">
      <w:pPr>
        <w:pStyle w:val="Zkladntext"/>
        <w:spacing w:line="240" w:lineRule="atLeast"/>
        <w:rPr>
          <w:rFonts w:eastAsia="Calibri"/>
          <w:lang w:eastAsia="en-US"/>
        </w:rPr>
      </w:pPr>
      <w:r>
        <w:tab/>
      </w:r>
      <w:r>
        <w:tab/>
      </w:r>
      <w:r w:rsidR="00000695" w:rsidRPr="00645CFC">
        <w:rPr>
          <w:rFonts w:eastAsia="Calibri"/>
          <w:lang w:eastAsia="en-US"/>
        </w:rPr>
        <w:t xml:space="preserve">Předmětem </w:t>
      </w:r>
      <w:r w:rsidR="00000695">
        <w:rPr>
          <w:rFonts w:eastAsia="Calibri"/>
          <w:lang w:eastAsia="en-US"/>
        </w:rPr>
        <w:t>zakázky</w:t>
      </w:r>
      <w:r w:rsidR="00000695" w:rsidRPr="00645CFC">
        <w:rPr>
          <w:rFonts w:eastAsia="Calibri"/>
          <w:lang w:eastAsia="en-US"/>
        </w:rPr>
        <w:t xml:space="preserve"> je oprava místní obslužné komunikace </w:t>
      </w:r>
      <w:r w:rsidR="0090087C">
        <w:rPr>
          <w:rFonts w:eastAsia="Calibri"/>
          <w:lang w:eastAsia="en-US"/>
        </w:rPr>
        <w:t xml:space="preserve">C9 </w:t>
      </w:r>
      <w:r w:rsidR="00000695" w:rsidRPr="00645CFC">
        <w:rPr>
          <w:rFonts w:eastAsia="Calibri"/>
          <w:lang w:eastAsia="en-US"/>
        </w:rPr>
        <w:t xml:space="preserve">na </w:t>
      </w:r>
      <w:r w:rsidR="00000695">
        <w:rPr>
          <w:rFonts w:eastAsia="Calibri"/>
          <w:lang w:eastAsia="en-US"/>
        </w:rPr>
        <w:t>pozem</w:t>
      </w:r>
      <w:r w:rsidR="00F237DB">
        <w:rPr>
          <w:rFonts w:eastAsia="Calibri"/>
          <w:lang w:eastAsia="en-US"/>
        </w:rPr>
        <w:t>cích</w:t>
      </w:r>
      <w:r w:rsidR="00000695">
        <w:rPr>
          <w:rFonts w:eastAsia="Calibri"/>
          <w:lang w:eastAsia="en-US"/>
        </w:rPr>
        <w:t xml:space="preserve"> </w:t>
      </w:r>
      <w:proofErr w:type="spellStart"/>
      <w:proofErr w:type="gramStart"/>
      <w:r w:rsidR="00F237DB" w:rsidRPr="00F237DB">
        <w:rPr>
          <w:rFonts w:eastAsia="Calibri"/>
          <w:lang w:eastAsia="en-US"/>
        </w:rPr>
        <w:t>p.č</w:t>
      </w:r>
      <w:proofErr w:type="spellEnd"/>
      <w:r w:rsidR="00F237DB" w:rsidRPr="00F237DB">
        <w:rPr>
          <w:rFonts w:eastAsia="Calibri"/>
          <w:lang w:eastAsia="en-US"/>
        </w:rPr>
        <w:t>.</w:t>
      </w:r>
      <w:proofErr w:type="gramEnd"/>
      <w:r w:rsidR="00F237DB" w:rsidRPr="00F237DB">
        <w:rPr>
          <w:rFonts w:eastAsia="Calibri"/>
          <w:lang w:eastAsia="en-US"/>
        </w:rPr>
        <w:t xml:space="preserve"> 676/1</w:t>
      </w:r>
      <w:r w:rsidR="00F237DB">
        <w:rPr>
          <w:rFonts w:eastAsia="Calibri"/>
          <w:lang w:eastAsia="en-US"/>
        </w:rPr>
        <w:t>,</w:t>
      </w:r>
      <w:r w:rsidR="00F237DB" w:rsidRPr="00F237DB">
        <w:rPr>
          <w:rFonts w:eastAsia="Calibri"/>
          <w:lang w:eastAsia="en-US"/>
        </w:rPr>
        <w:t xml:space="preserve"> </w:t>
      </w:r>
      <w:proofErr w:type="spellStart"/>
      <w:r w:rsidR="00F237DB">
        <w:rPr>
          <w:rFonts w:eastAsia="Calibri"/>
          <w:lang w:eastAsia="en-US"/>
        </w:rPr>
        <w:t>p.č</w:t>
      </w:r>
      <w:proofErr w:type="spellEnd"/>
      <w:r w:rsidR="00F237DB">
        <w:rPr>
          <w:rFonts w:eastAsia="Calibri"/>
          <w:lang w:eastAsia="en-US"/>
        </w:rPr>
        <w:t xml:space="preserve">. 676/2, </w:t>
      </w:r>
      <w:proofErr w:type="spellStart"/>
      <w:r w:rsidR="00F237DB">
        <w:rPr>
          <w:rFonts w:eastAsia="Calibri"/>
          <w:lang w:eastAsia="en-US"/>
        </w:rPr>
        <w:t>p.č</w:t>
      </w:r>
      <w:proofErr w:type="spellEnd"/>
      <w:r w:rsidR="00F237DB">
        <w:rPr>
          <w:rFonts w:eastAsia="Calibri"/>
          <w:lang w:eastAsia="en-US"/>
        </w:rPr>
        <w:t xml:space="preserve">. 11/1, </w:t>
      </w:r>
      <w:proofErr w:type="spellStart"/>
      <w:r w:rsidR="00F237DB">
        <w:rPr>
          <w:rFonts w:eastAsia="Calibri"/>
          <w:lang w:eastAsia="en-US"/>
        </w:rPr>
        <w:t>p.č</w:t>
      </w:r>
      <w:proofErr w:type="spellEnd"/>
      <w:r w:rsidR="00F237DB">
        <w:rPr>
          <w:rFonts w:eastAsia="Calibri"/>
          <w:lang w:eastAsia="en-US"/>
        </w:rPr>
        <w:t xml:space="preserve">. 11/2 a </w:t>
      </w:r>
      <w:proofErr w:type="spellStart"/>
      <w:r w:rsidR="00F237DB" w:rsidRPr="00F237DB">
        <w:rPr>
          <w:rFonts w:eastAsia="Calibri"/>
          <w:lang w:eastAsia="en-US"/>
        </w:rPr>
        <w:t>p.č</w:t>
      </w:r>
      <w:proofErr w:type="spellEnd"/>
      <w:r w:rsidR="00F237DB" w:rsidRPr="00F237DB">
        <w:rPr>
          <w:rFonts w:eastAsia="Calibri"/>
          <w:lang w:eastAsia="en-US"/>
        </w:rPr>
        <w:t>. 8/1</w:t>
      </w:r>
      <w:r w:rsidR="00F237DB">
        <w:rPr>
          <w:rFonts w:eastAsia="Calibri"/>
          <w:lang w:eastAsia="en-US"/>
        </w:rPr>
        <w:t xml:space="preserve"> v k.</w:t>
      </w:r>
      <w:proofErr w:type="spellStart"/>
      <w:r w:rsidR="00F237DB">
        <w:rPr>
          <w:rFonts w:eastAsia="Calibri"/>
          <w:lang w:eastAsia="en-US"/>
        </w:rPr>
        <w:t>ú</w:t>
      </w:r>
      <w:proofErr w:type="spellEnd"/>
      <w:r w:rsidR="00F237DB">
        <w:rPr>
          <w:rFonts w:eastAsia="Calibri"/>
          <w:lang w:eastAsia="en-US"/>
        </w:rPr>
        <w:t xml:space="preserve">. </w:t>
      </w:r>
      <w:r w:rsidR="00F237DB" w:rsidRPr="00724BD7">
        <w:t>Kunčice nad Labem</w:t>
      </w:r>
      <w:r w:rsidR="00000695">
        <w:rPr>
          <w:rFonts w:eastAsia="Calibri"/>
          <w:lang w:eastAsia="en-US"/>
        </w:rPr>
        <w:t>,</w:t>
      </w:r>
      <w:r w:rsidR="00000695">
        <w:t xml:space="preserve"> v obci </w:t>
      </w:r>
      <w:r w:rsidR="00724BD7">
        <w:t>Kunčice nad Labem</w:t>
      </w:r>
      <w:r w:rsidR="002E0D15">
        <w:t xml:space="preserve"> </w:t>
      </w:r>
      <w:r w:rsidR="005F35CE">
        <w:t>dle</w:t>
      </w:r>
      <w:r w:rsidR="002E0D15">
        <w:t xml:space="preserve"> </w:t>
      </w:r>
      <w:r w:rsidR="005F35CE">
        <w:t xml:space="preserve">zpracované </w:t>
      </w:r>
      <w:r w:rsidR="002E0D15">
        <w:t>projektov</w:t>
      </w:r>
      <w:r w:rsidR="005F35CE">
        <w:t>é</w:t>
      </w:r>
      <w:r w:rsidR="002E0D15">
        <w:t xml:space="preserve"> dokumentac</w:t>
      </w:r>
      <w:r w:rsidR="005F35CE">
        <w:t>e</w:t>
      </w:r>
      <w:r w:rsidR="00000695">
        <w:t>.</w:t>
      </w:r>
      <w:r w:rsidR="00000695" w:rsidRPr="00645CFC">
        <w:rPr>
          <w:rFonts w:eastAsia="Calibri"/>
          <w:lang w:eastAsia="en-US"/>
        </w:rPr>
        <w:t xml:space="preserve"> </w:t>
      </w:r>
      <w:r w:rsidR="00095B49" w:rsidRPr="00BF0FBD">
        <w:t xml:space="preserve">Jedná se o </w:t>
      </w:r>
      <w:proofErr w:type="gramStart"/>
      <w:r w:rsidR="00095B49" w:rsidRPr="00BF0FBD">
        <w:t>asfaltov</w:t>
      </w:r>
      <w:r w:rsidR="0090087C">
        <w:t>ou</w:t>
      </w:r>
      <w:proofErr w:type="gramEnd"/>
      <w:r w:rsidR="00095B49" w:rsidRPr="00BF0FBD">
        <w:t xml:space="preserve"> komunikac</w:t>
      </w:r>
      <w:r w:rsidR="00095B49">
        <w:t xml:space="preserve">e </w:t>
      </w:r>
      <w:r w:rsidR="0090087C">
        <w:t xml:space="preserve">o délce </w:t>
      </w:r>
      <w:r w:rsidR="0090087C" w:rsidRPr="0090087C">
        <w:t>421</w:t>
      </w:r>
      <w:r w:rsidR="0090087C">
        <w:t xml:space="preserve"> </w:t>
      </w:r>
      <w:r w:rsidR="0090087C" w:rsidRPr="0090087C">
        <w:t>m a šířce 3,0</w:t>
      </w:r>
      <w:r w:rsidR="0090087C">
        <w:t xml:space="preserve"> </w:t>
      </w:r>
      <w:r w:rsidR="0090087C" w:rsidRPr="0090087C">
        <w:t>m.</w:t>
      </w:r>
    </w:p>
    <w:p w:rsidR="00000695" w:rsidRDefault="00095B49" w:rsidP="003121A1">
      <w:pPr>
        <w:pStyle w:val="Zkladntext"/>
        <w:spacing w:line="240" w:lineRule="atLeast"/>
      </w:pPr>
      <w:r>
        <w:tab/>
      </w:r>
      <w:r>
        <w:tab/>
      </w:r>
      <w:r w:rsidR="003121A1">
        <w:t>Stávající vozovka bude na krajnicích a ve středu profilu očištěna od naplaveného nánosu a organického znečištění mechanickým odstraněním bláta a nánosu a herbicidním postřikem rostlinného znečištění. Následně budou vyrovnány vyježděné koleje a jiné nerovnosti obalovaným kamenivem. Místa lokálních poruch konstrukce budou sanována na hloubku 0,5</w:t>
      </w:r>
      <w:r w:rsidR="00033B16">
        <w:t xml:space="preserve"> </w:t>
      </w:r>
      <w:r w:rsidR="003121A1">
        <w:t xml:space="preserve">m </w:t>
      </w:r>
      <w:r w:rsidR="00033B16">
        <w:t xml:space="preserve"> </w:t>
      </w:r>
      <w:r w:rsidR="003121A1">
        <w:t>20</w:t>
      </w:r>
      <w:r w:rsidR="0094799E">
        <w:t xml:space="preserve"> </w:t>
      </w:r>
      <w:r w:rsidR="003121A1">
        <w:t>cm vrstvou hrubého kameniva, 20</w:t>
      </w:r>
      <w:r w:rsidR="00033B16">
        <w:t xml:space="preserve"> </w:t>
      </w:r>
      <w:r w:rsidR="003121A1">
        <w:t xml:space="preserve">cm vrstvou </w:t>
      </w:r>
      <w:proofErr w:type="spellStart"/>
      <w:r w:rsidR="003121A1">
        <w:t>štěrkodrti</w:t>
      </w:r>
      <w:proofErr w:type="spellEnd"/>
      <w:r w:rsidR="003121A1">
        <w:t xml:space="preserve"> 0-32 a 10</w:t>
      </w:r>
      <w:r w:rsidR="00033B16">
        <w:t xml:space="preserve"> </w:t>
      </w:r>
      <w:r w:rsidR="003121A1">
        <w:t xml:space="preserve">cm vrstvou obal. </w:t>
      </w:r>
      <w:proofErr w:type="gramStart"/>
      <w:r w:rsidR="003121A1">
        <w:t>kameniva</w:t>
      </w:r>
      <w:proofErr w:type="gramEnd"/>
      <w:r w:rsidR="003121A1">
        <w:t xml:space="preserve">. Na takto opravený poklad ošetřený asfaltovým spoj. </w:t>
      </w:r>
      <w:proofErr w:type="gramStart"/>
      <w:r w:rsidR="003121A1">
        <w:t>postřikem</w:t>
      </w:r>
      <w:proofErr w:type="gramEnd"/>
      <w:r w:rsidR="003121A1">
        <w:t xml:space="preserve"> 0,5 kg/m</w:t>
      </w:r>
      <w:r w:rsidR="003121A1" w:rsidRPr="00033B16">
        <w:rPr>
          <w:vertAlign w:val="superscript"/>
        </w:rPr>
        <w:t>2</w:t>
      </w:r>
      <w:r w:rsidR="003121A1">
        <w:t xml:space="preserve"> bude položena obrusná vrstva asf</w:t>
      </w:r>
      <w:r w:rsidR="00033B16">
        <w:t>altového</w:t>
      </w:r>
      <w:r w:rsidR="003121A1">
        <w:t xml:space="preserve"> betonu ACO 11 50/70 </w:t>
      </w:r>
      <w:proofErr w:type="spellStart"/>
      <w:r w:rsidR="003121A1">
        <w:t>tl</w:t>
      </w:r>
      <w:proofErr w:type="spellEnd"/>
      <w:r w:rsidR="003121A1">
        <w:t>. 40</w:t>
      </w:r>
      <w:r w:rsidR="0094799E">
        <w:t xml:space="preserve"> </w:t>
      </w:r>
      <w:r w:rsidR="003121A1">
        <w:t>mm dle ČSN EN 13108-5.</w:t>
      </w:r>
      <w:r w:rsidR="00033B16">
        <w:t xml:space="preserve"> Krajnice budou </w:t>
      </w:r>
      <w:proofErr w:type="gramStart"/>
      <w:r w:rsidR="00033B16">
        <w:t>dosypány z</w:t>
      </w:r>
      <w:r w:rsidR="003121A1">
        <w:t xml:space="preserve"> asfalt</w:t>
      </w:r>
      <w:proofErr w:type="gramEnd"/>
      <w:r w:rsidR="003121A1">
        <w:t xml:space="preserve">. </w:t>
      </w:r>
      <w:proofErr w:type="spellStart"/>
      <w:r w:rsidR="003121A1">
        <w:t>recyklátu</w:t>
      </w:r>
      <w:proofErr w:type="spellEnd"/>
      <w:r w:rsidR="003121A1">
        <w:t xml:space="preserve"> a zhutněny</w:t>
      </w:r>
      <w:r w:rsidR="00E9486E">
        <w:tab/>
      </w:r>
      <w:r w:rsidR="00E9486E">
        <w:tab/>
      </w:r>
    </w:p>
    <w:p w:rsidR="00C70623" w:rsidRDefault="002E0D15" w:rsidP="00000695">
      <w:pPr>
        <w:pStyle w:val="Zaznam"/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0" w:line="240" w:lineRule="atLeas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E9486E">
        <w:rPr>
          <w:szCs w:val="24"/>
        </w:rPr>
        <w:t xml:space="preserve">Předpokládaná hodnota zakázky je </w:t>
      </w:r>
      <w:r w:rsidR="0090087C">
        <w:rPr>
          <w:szCs w:val="24"/>
        </w:rPr>
        <w:t>600.000</w:t>
      </w:r>
      <w:r w:rsidR="00E9486E">
        <w:rPr>
          <w:szCs w:val="24"/>
        </w:rPr>
        <w:t xml:space="preserve"> Kč bez DPH.</w:t>
      </w:r>
      <w:r w:rsidR="00C70623">
        <w:rPr>
          <w:szCs w:val="24"/>
        </w:rPr>
        <w:t xml:space="preserve"> </w:t>
      </w:r>
    </w:p>
    <w:p w:rsidR="00C70623" w:rsidRDefault="00C70623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7766" w:rsidRDefault="00BD7766" w:rsidP="00BD7766">
      <w:pPr>
        <w:pStyle w:val="Nadpis8"/>
        <w:spacing w:before="0"/>
      </w:pPr>
      <w:r>
        <w:t>III. Doba a místo plnění</w:t>
      </w:r>
    </w:p>
    <w:p w:rsidR="00BD7766" w:rsidRDefault="00BD7766" w:rsidP="00BD7766">
      <w:pPr>
        <w:pStyle w:val="Nadpis8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Předpokládaný termín </w:t>
      </w:r>
      <w:r w:rsidR="00A34297">
        <w:rPr>
          <w:b w:val="0"/>
          <w:bCs/>
          <w:sz w:val="24"/>
        </w:rPr>
        <w:t xml:space="preserve">plnění zakázky: </w:t>
      </w:r>
      <w:r w:rsidR="0090087C">
        <w:rPr>
          <w:b w:val="0"/>
          <w:bCs/>
          <w:sz w:val="24"/>
        </w:rPr>
        <w:t>srpen</w:t>
      </w:r>
      <w:r w:rsidR="00A34297">
        <w:rPr>
          <w:b w:val="0"/>
          <w:bCs/>
          <w:sz w:val="24"/>
        </w:rPr>
        <w:t xml:space="preserve"> – </w:t>
      </w:r>
      <w:r w:rsidR="0090087C">
        <w:rPr>
          <w:b w:val="0"/>
          <w:bCs/>
          <w:sz w:val="24"/>
        </w:rPr>
        <w:t xml:space="preserve">říjen </w:t>
      </w:r>
      <w:r>
        <w:rPr>
          <w:b w:val="0"/>
          <w:bCs/>
          <w:sz w:val="24"/>
        </w:rPr>
        <w:t>2017.</w:t>
      </w:r>
    </w:p>
    <w:p w:rsidR="00BD7766" w:rsidRDefault="00BD7766" w:rsidP="00BD77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Místo plnění veřejné zakázky (VZ): </w:t>
      </w:r>
      <w:r w:rsidR="00A34297">
        <w:rPr>
          <w:sz w:val="24"/>
          <w:szCs w:val="24"/>
        </w:rPr>
        <w:t>Místní k</w:t>
      </w:r>
      <w:r>
        <w:rPr>
          <w:sz w:val="24"/>
        </w:rPr>
        <w:t xml:space="preserve">omunikace na pozemku </w:t>
      </w:r>
      <w:proofErr w:type="spellStart"/>
      <w:proofErr w:type="gramStart"/>
      <w:r w:rsidR="0090087C" w:rsidRPr="00F237DB">
        <w:rPr>
          <w:rFonts w:eastAsia="Calibri"/>
          <w:lang w:eastAsia="en-US"/>
        </w:rPr>
        <w:t>p.č</w:t>
      </w:r>
      <w:proofErr w:type="spellEnd"/>
      <w:r w:rsidR="0090087C" w:rsidRPr="00F237DB">
        <w:rPr>
          <w:rFonts w:eastAsia="Calibri"/>
          <w:lang w:eastAsia="en-US"/>
        </w:rPr>
        <w:t>.</w:t>
      </w:r>
      <w:proofErr w:type="gramEnd"/>
      <w:r w:rsidR="0090087C" w:rsidRPr="00F237DB">
        <w:rPr>
          <w:rFonts w:eastAsia="Calibri"/>
          <w:lang w:eastAsia="en-US"/>
        </w:rPr>
        <w:t xml:space="preserve"> 676/1</w:t>
      </w:r>
      <w:r w:rsidR="0090087C">
        <w:rPr>
          <w:rFonts w:eastAsia="Calibri"/>
          <w:lang w:eastAsia="en-US"/>
        </w:rPr>
        <w:t>,</w:t>
      </w:r>
      <w:r w:rsidR="0090087C" w:rsidRPr="00F237DB">
        <w:rPr>
          <w:rFonts w:eastAsia="Calibri"/>
          <w:lang w:eastAsia="en-US"/>
        </w:rPr>
        <w:t xml:space="preserve"> </w:t>
      </w:r>
      <w:proofErr w:type="spellStart"/>
      <w:r w:rsidR="0090087C">
        <w:rPr>
          <w:rFonts w:eastAsia="Calibri"/>
          <w:lang w:eastAsia="en-US"/>
        </w:rPr>
        <w:t>p.č</w:t>
      </w:r>
      <w:proofErr w:type="spellEnd"/>
      <w:r w:rsidR="0090087C">
        <w:rPr>
          <w:rFonts w:eastAsia="Calibri"/>
          <w:lang w:eastAsia="en-US"/>
        </w:rPr>
        <w:t xml:space="preserve">. 676/2, </w:t>
      </w:r>
      <w:proofErr w:type="spellStart"/>
      <w:r w:rsidR="0090087C">
        <w:rPr>
          <w:rFonts w:eastAsia="Calibri"/>
          <w:lang w:eastAsia="en-US"/>
        </w:rPr>
        <w:t>p.č</w:t>
      </w:r>
      <w:proofErr w:type="spellEnd"/>
      <w:r w:rsidR="0090087C">
        <w:rPr>
          <w:rFonts w:eastAsia="Calibri"/>
          <w:lang w:eastAsia="en-US"/>
        </w:rPr>
        <w:t xml:space="preserve">. 11/1, </w:t>
      </w:r>
      <w:proofErr w:type="spellStart"/>
      <w:r w:rsidR="0090087C">
        <w:rPr>
          <w:rFonts w:eastAsia="Calibri"/>
          <w:lang w:eastAsia="en-US"/>
        </w:rPr>
        <w:t>p.č</w:t>
      </w:r>
      <w:proofErr w:type="spellEnd"/>
      <w:r w:rsidR="0090087C">
        <w:rPr>
          <w:rFonts w:eastAsia="Calibri"/>
          <w:lang w:eastAsia="en-US"/>
        </w:rPr>
        <w:t xml:space="preserve">. 11/2 a </w:t>
      </w:r>
      <w:proofErr w:type="spellStart"/>
      <w:r w:rsidR="0090087C" w:rsidRPr="00F237DB">
        <w:rPr>
          <w:rFonts w:eastAsia="Calibri"/>
          <w:lang w:eastAsia="en-US"/>
        </w:rPr>
        <w:t>p.č</w:t>
      </w:r>
      <w:proofErr w:type="spellEnd"/>
      <w:r w:rsidR="0090087C" w:rsidRPr="00F237DB">
        <w:rPr>
          <w:rFonts w:eastAsia="Calibri"/>
          <w:lang w:eastAsia="en-US"/>
        </w:rPr>
        <w:t>. 8/1</w:t>
      </w:r>
      <w:r w:rsidR="0090087C">
        <w:rPr>
          <w:rFonts w:eastAsia="Calibri"/>
          <w:lang w:eastAsia="en-US"/>
        </w:rPr>
        <w:t xml:space="preserve"> v k.</w:t>
      </w:r>
      <w:proofErr w:type="spellStart"/>
      <w:r w:rsidR="0090087C">
        <w:rPr>
          <w:rFonts w:eastAsia="Calibri"/>
          <w:lang w:eastAsia="en-US"/>
        </w:rPr>
        <w:t>ú</w:t>
      </w:r>
      <w:proofErr w:type="spellEnd"/>
      <w:r w:rsidR="0090087C">
        <w:rPr>
          <w:rFonts w:eastAsia="Calibri"/>
          <w:lang w:eastAsia="en-US"/>
        </w:rPr>
        <w:t xml:space="preserve">. </w:t>
      </w:r>
      <w:r w:rsidR="0090087C" w:rsidRPr="00724BD7">
        <w:rPr>
          <w:sz w:val="24"/>
          <w:szCs w:val="24"/>
        </w:rPr>
        <w:t>Kunčice nad Labem</w:t>
      </w:r>
      <w:r>
        <w:rPr>
          <w:sz w:val="24"/>
          <w:szCs w:val="24"/>
        </w:rPr>
        <w:t xml:space="preserve">. </w:t>
      </w:r>
    </w:p>
    <w:p w:rsidR="00BD7766" w:rsidRDefault="0053234B" w:rsidP="00BD7766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7766">
        <w:rPr>
          <w:sz w:val="24"/>
          <w:szCs w:val="24"/>
        </w:rPr>
        <w:t>V případě zájmu umožní zadavatel každému uchazeči individuáln</w:t>
      </w:r>
      <w:r w:rsidR="00DB1DE8">
        <w:rPr>
          <w:sz w:val="24"/>
          <w:szCs w:val="24"/>
        </w:rPr>
        <w:t>ě</w:t>
      </w:r>
      <w:r w:rsidR="00BD7766">
        <w:rPr>
          <w:sz w:val="24"/>
          <w:szCs w:val="24"/>
        </w:rPr>
        <w:t xml:space="preserve"> prohlídku místa plnění, termín </w:t>
      </w:r>
      <w:r w:rsidR="001E65E0">
        <w:rPr>
          <w:sz w:val="24"/>
          <w:szCs w:val="24"/>
        </w:rPr>
        <w:t>se</w:t>
      </w:r>
      <w:r w:rsidR="00BD7766">
        <w:rPr>
          <w:sz w:val="24"/>
          <w:szCs w:val="24"/>
        </w:rPr>
        <w:t xml:space="preserve"> stanov</w:t>
      </w:r>
      <w:r w:rsidR="001E65E0">
        <w:rPr>
          <w:sz w:val="24"/>
          <w:szCs w:val="24"/>
        </w:rPr>
        <w:t>í</w:t>
      </w:r>
      <w:r w:rsidR="00BD7766">
        <w:rPr>
          <w:sz w:val="24"/>
          <w:szCs w:val="24"/>
        </w:rPr>
        <w:t xml:space="preserve"> na základě oboustranné dohody.</w:t>
      </w:r>
      <w:r w:rsidR="000A3D55">
        <w:rPr>
          <w:sz w:val="24"/>
          <w:szCs w:val="24"/>
        </w:rPr>
        <w:t xml:space="preserve"> </w:t>
      </w:r>
    </w:p>
    <w:p w:rsidR="00BD7766" w:rsidRDefault="00BD7766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b/>
          <w:sz w:val="28"/>
          <w:szCs w:val="28"/>
        </w:rPr>
      </w:pPr>
    </w:p>
    <w:p w:rsidR="002F50A1" w:rsidRPr="00CD194A" w:rsidRDefault="00C70623" w:rsidP="00CD194A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BD7766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Způsob hodnocení nabídek:</w:t>
      </w:r>
      <w:r w:rsidR="000F4910" w:rsidRPr="001D5F60">
        <w:rPr>
          <w:color w:val="0070C0"/>
          <w:sz w:val="24"/>
          <w:szCs w:val="24"/>
        </w:rPr>
        <w:t xml:space="preserve"> </w:t>
      </w:r>
    </w:p>
    <w:p w:rsidR="001D5F60" w:rsidRDefault="001D5F60" w:rsidP="001D5F60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Zadavatel pro výběr nejvhodnější nabídky stanovuje jako kritérium hodnocení </w:t>
      </w:r>
      <w:r w:rsidRPr="00E74311">
        <w:rPr>
          <w:b/>
          <w:sz w:val="24"/>
          <w:szCs w:val="24"/>
          <w:u w:val="single"/>
        </w:rPr>
        <w:t>ekonomickou výhodnost nabídky</w:t>
      </w:r>
      <w:r>
        <w:rPr>
          <w:sz w:val="24"/>
          <w:szCs w:val="24"/>
        </w:rPr>
        <w:t xml:space="preserve">. </w:t>
      </w:r>
      <w:r w:rsidRPr="00E74311">
        <w:rPr>
          <w:sz w:val="24"/>
          <w:szCs w:val="24"/>
        </w:rPr>
        <w:t xml:space="preserve">Dílčí kriteria </w:t>
      </w:r>
      <w:r>
        <w:rPr>
          <w:sz w:val="24"/>
          <w:szCs w:val="24"/>
        </w:rPr>
        <w:t>jsou:</w:t>
      </w:r>
    </w:p>
    <w:p w:rsidR="001D5F60" w:rsidRDefault="001D5F60" w:rsidP="001D5F60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40" w:lineRule="atLeast"/>
        <w:jc w:val="both"/>
        <w:rPr>
          <w:sz w:val="24"/>
          <w:szCs w:val="24"/>
        </w:rPr>
      </w:pPr>
      <w:r w:rsidRPr="006D2706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6D2706">
        <w:rPr>
          <w:b/>
          <w:sz w:val="24"/>
          <w:szCs w:val="24"/>
        </w:rPr>
        <w:t xml:space="preserve">Celková cena díla (bez DPH) – váha </w:t>
      </w:r>
      <w:r w:rsidR="00CD194A">
        <w:rPr>
          <w:b/>
          <w:sz w:val="24"/>
          <w:szCs w:val="24"/>
        </w:rPr>
        <w:t>9</w:t>
      </w:r>
      <w:r w:rsidRPr="006D2706">
        <w:rPr>
          <w:b/>
          <w:sz w:val="24"/>
          <w:szCs w:val="24"/>
        </w:rPr>
        <w:t>0 %.</w:t>
      </w:r>
      <w:r>
        <w:rPr>
          <w:sz w:val="24"/>
          <w:szCs w:val="24"/>
        </w:rPr>
        <w:t xml:space="preserve"> </w:t>
      </w:r>
      <w:r w:rsidRPr="00E74311">
        <w:rPr>
          <w:sz w:val="24"/>
          <w:szCs w:val="24"/>
        </w:rPr>
        <w:t xml:space="preserve"> </w:t>
      </w:r>
    </w:p>
    <w:p w:rsidR="001D5F60" w:rsidRPr="007D3C19" w:rsidRDefault="001D5F60" w:rsidP="001D5F60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Jako nejvýhodnější v rámci tohoto kriteria, bude zadavatel hodnotit nabídku uchazeče, jehož celková nabídková cena, oproti cenám, nabízeným ostatními uchazeči, bude nižší. Nejvyšší počet bodů (</w:t>
      </w:r>
      <w:r w:rsidR="00CD194A">
        <w:rPr>
          <w:sz w:val="24"/>
          <w:szCs w:val="24"/>
        </w:rPr>
        <w:t>9</w:t>
      </w:r>
      <w:r>
        <w:rPr>
          <w:sz w:val="24"/>
          <w:szCs w:val="24"/>
        </w:rPr>
        <w:t>0) získá uchazeč s nejnižší nabídkovou cenou. Hodnocení ostatních uchazečů bude prováděno dle matematického vzorce: nejnižší nabídková cena / nabídková cena x 100, vypočtená hodnota bude násobena váhovým koeficientem kriteria (0,</w:t>
      </w:r>
      <w:r w:rsidR="00817CFA">
        <w:rPr>
          <w:sz w:val="24"/>
          <w:szCs w:val="24"/>
        </w:rPr>
        <w:t>9</w:t>
      </w:r>
      <w:r>
        <w:rPr>
          <w:sz w:val="24"/>
          <w:szCs w:val="24"/>
        </w:rPr>
        <w:t>).</w:t>
      </w:r>
    </w:p>
    <w:p w:rsidR="001D5F60" w:rsidRPr="00E74311" w:rsidRDefault="001D5F60" w:rsidP="001D5F60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 w:line="240" w:lineRule="atLeast"/>
        <w:jc w:val="both"/>
        <w:rPr>
          <w:sz w:val="24"/>
          <w:szCs w:val="24"/>
        </w:rPr>
      </w:pPr>
      <w:r w:rsidRPr="006D2706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="00817CFA" w:rsidRPr="00817CFA">
        <w:rPr>
          <w:b/>
          <w:sz w:val="24"/>
          <w:szCs w:val="24"/>
        </w:rPr>
        <w:t xml:space="preserve">Délka doby plnění zakázky </w:t>
      </w:r>
      <w:r w:rsidRPr="006D2706">
        <w:rPr>
          <w:b/>
          <w:sz w:val="24"/>
          <w:szCs w:val="24"/>
        </w:rPr>
        <w:t xml:space="preserve">– </w:t>
      </w:r>
      <w:r w:rsidRPr="00E3320D">
        <w:rPr>
          <w:b/>
          <w:sz w:val="24"/>
          <w:szCs w:val="24"/>
        </w:rPr>
        <w:t>váha</w:t>
      </w:r>
      <w:r w:rsidRPr="006D27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6D2706">
        <w:rPr>
          <w:b/>
          <w:sz w:val="24"/>
          <w:szCs w:val="24"/>
        </w:rPr>
        <w:t>0 %.</w:t>
      </w:r>
    </w:p>
    <w:p w:rsidR="001D5F60" w:rsidRPr="00E74311" w:rsidRDefault="001D5F60" w:rsidP="001D5F60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20D">
        <w:rPr>
          <w:sz w:val="24"/>
          <w:szCs w:val="24"/>
        </w:rPr>
        <w:t>Zadavatel</w:t>
      </w:r>
      <w:r>
        <w:rPr>
          <w:sz w:val="24"/>
          <w:szCs w:val="24"/>
        </w:rPr>
        <w:t xml:space="preserve"> požaduje provedení opravy v co nejkratším termínu. Jako nejvýhodnější nabídka v rámci tohoto kriteria bude hodnocena nabídka s nejkratší </w:t>
      </w:r>
      <w:r w:rsidR="00817CFA">
        <w:rPr>
          <w:sz w:val="24"/>
          <w:szCs w:val="24"/>
        </w:rPr>
        <w:t xml:space="preserve">délkou </w:t>
      </w:r>
      <w:r>
        <w:rPr>
          <w:sz w:val="24"/>
          <w:szCs w:val="24"/>
        </w:rPr>
        <w:t>dob</w:t>
      </w:r>
      <w:r w:rsidR="00817CFA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817CFA" w:rsidRPr="00817CFA">
        <w:rPr>
          <w:sz w:val="24"/>
          <w:szCs w:val="24"/>
        </w:rPr>
        <w:t>plnění zakázky</w:t>
      </w:r>
      <w:r>
        <w:rPr>
          <w:sz w:val="24"/>
          <w:szCs w:val="24"/>
        </w:rPr>
        <w:t>, tj. nejmenším po</w:t>
      </w:r>
      <w:r w:rsidR="00CD194A">
        <w:rPr>
          <w:sz w:val="24"/>
          <w:szCs w:val="24"/>
        </w:rPr>
        <w:t>čtem dnů od převzetí staveniště</w:t>
      </w:r>
      <w:r>
        <w:rPr>
          <w:sz w:val="24"/>
          <w:szCs w:val="24"/>
        </w:rPr>
        <w:t xml:space="preserve"> do termínu skutečného předání hotového předmětu zakázky. Uchazeč s touto nejkratší dobou získá </w:t>
      </w:r>
      <w:r w:rsidR="00CD194A">
        <w:rPr>
          <w:sz w:val="24"/>
          <w:szCs w:val="24"/>
        </w:rPr>
        <w:t>1</w:t>
      </w:r>
      <w:r>
        <w:rPr>
          <w:sz w:val="24"/>
          <w:szCs w:val="24"/>
        </w:rPr>
        <w:t>0 bodů</w:t>
      </w:r>
      <w:r w:rsidR="00CD19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D5F60">
        <w:rPr>
          <w:sz w:val="24"/>
          <w:szCs w:val="24"/>
        </w:rPr>
        <w:t xml:space="preserve">Hodnocení ostatních uchazečů bude prováděno dle matematického vzorce: </w:t>
      </w:r>
      <w:r>
        <w:rPr>
          <w:sz w:val="24"/>
          <w:szCs w:val="24"/>
        </w:rPr>
        <w:t xml:space="preserve">nejkratší </w:t>
      </w:r>
      <w:r w:rsidR="00817CFA">
        <w:rPr>
          <w:sz w:val="24"/>
          <w:szCs w:val="24"/>
        </w:rPr>
        <w:t xml:space="preserve">délka doby </w:t>
      </w:r>
      <w:r w:rsidR="00817CFA" w:rsidRPr="00817CFA">
        <w:rPr>
          <w:sz w:val="24"/>
          <w:szCs w:val="24"/>
        </w:rPr>
        <w:t>plnění zakázky</w:t>
      </w:r>
      <w:r w:rsidR="00817CFA" w:rsidRPr="001D5F60">
        <w:rPr>
          <w:sz w:val="24"/>
          <w:szCs w:val="24"/>
        </w:rPr>
        <w:t xml:space="preserve"> </w:t>
      </w:r>
      <w:r w:rsidRPr="001D5F60">
        <w:rPr>
          <w:sz w:val="24"/>
          <w:szCs w:val="24"/>
        </w:rPr>
        <w:t xml:space="preserve">/ nabídková </w:t>
      </w:r>
      <w:r w:rsidR="00817CFA">
        <w:rPr>
          <w:sz w:val="24"/>
          <w:szCs w:val="24"/>
        </w:rPr>
        <w:t xml:space="preserve">délka doby </w:t>
      </w:r>
      <w:r w:rsidR="00817CFA" w:rsidRPr="00817CFA">
        <w:rPr>
          <w:sz w:val="24"/>
          <w:szCs w:val="24"/>
        </w:rPr>
        <w:t>plnění zakázky</w:t>
      </w:r>
      <w:r w:rsidR="00817CFA" w:rsidRPr="001D5F60">
        <w:rPr>
          <w:sz w:val="24"/>
          <w:szCs w:val="24"/>
        </w:rPr>
        <w:t xml:space="preserve"> </w:t>
      </w:r>
      <w:r w:rsidRPr="001D5F60">
        <w:rPr>
          <w:sz w:val="24"/>
          <w:szCs w:val="24"/>
        </w:rPr>
        <w:t>x 100, vypočtená hodnota bude násobena váhovým koeficientem kriteria (0,</w:t>
      </w:r>
      <w:r w:rsidR="00CD194A">
        <w:rPr>
          <w:sz w:val="24"/>
          <w:szCs w:val="24"/>
        </w:rPr>
        <w:t>1</w:t>
      </w:r>
      <w:r w:rsidRPr="001D5F60">
        <w:rPr>
          <w:sz w:val="24"/>
          <w:szCs w:val="24"/>
        </w:rPr>
        <w:t>).</w:t>
      </w:r>
    </w:p>
    <w:p w:rsidR="001D5F60" w:rsidRPr="002F50A1" w:rsidRDefault="001D5F60" w:rsidP="001D5F60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Součet bodových hodnot ze všech dílčích kriterií dává výslednou bodovou hodnotu nabídky. Nejvhodnější bude nabídka, která získá nejvyšší celkový počet bodů. </w:t>
      </w:r>
    </w:p>
    <w:p w:rsidR="00A94F74" w:rsidRDefault="00A94F74">
      <w:pPr>
        <w:pStyle w:val="Nadpis8"/>
        <w:spacing w:before="0"/>
      </w:pPr>
    </w:p>
    <w:p w:rsidR="00C70623" w:rsidRDefault="00C70623">
      <w:pPr>
        <w:pStyle w:val="Nadpis8"/>
        <w:spacing w:before="0"/>
      </w:pPr>
      <w:r>
        <w:t xml:space="preserve">V. Zpracování nabídky </w:t>
      </w:r>
    </w:p>
    <w:p w:rsidR="00C70623" w:rsidRDefault="00C70623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Nabídku vypracovat v souladu s následujícími pokyny: </w:t>
      </w:r>
      <w:r>
        <w:rPr>
          <w:sz w:val="24"/>
          <w:szCs w:val="24"/>
        </w:rPr>
        <w:tab/>
      </w:r>
    </w:p>
    <w:p w:rsidR="00C70623" w:rsidRDefault="00CF7997" w:rsidP="00A34297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 w:line="240" w:lineRule="atLeast"/>
        <w:jc w:val="both"/>
        <w:rPr>
          <w:b/>
          <w:bCs/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Obálku s </w:t>
      </w:r>
      <w:r w:rsidR="00C70623">
        <w:rPr>
          <w:sz w:val="24"/>
          <w:szCs w:val="24"/>
        </w:rPr>
        <w:t>nabídkou</w:t>
      </w:r>
      <w:r>
        <w:rPr>
          <w:sz w:val="24"/>
          <w:szCs w:val="24"/>
        </w:rPr>
        <w:t xml:space="preserve"> v listinné podobě</w:t>
      </w:r>
      <w:r w:rsidR="00C70623">
        <w:rPr>
          <w:sz w:val="24"/>
          <w:szCs w:val="24"/>
        </w:rPr>
        <w:t xml:space="preserve">, zpracovanou v českém jazyce, v originále, zajištěnou proti neoprávněné manipulaci, </w:t>
      </w:r>
      <w:r w:rsidR="00C70623">
        <w:rPr>
          <w:sz w:val="24"/>
        </w:rPr>
        <w:t xml:space="preserve">označenou </w:t>
      </w:r>
      <w:r w:rsidR="0053234B">
        <w:rPr>
          <w:b/>
          <w:bCs/>
          <w:sz w:val="24"/>
        </w:rPr>
        <w:t>Veřejná zakázka –</w:t>
      </w:r>
      <w:r w:rsidR="0090087C" w:rsidRPr="0090087C">
        <w:rPr>
          <w:b/>
          <w:bCs/>
          <w:sz w:val="24"/>
        </w:rPr>
        <w:t>Oprava místních komunikace</w:t>
      </w:r>
      <w:r w:rsidR="0090087C">
        <w:rPr>
          <w:b/>
          <w:bCs/>
          <w:sz w:val="24"/>
        </w:rPr>
        <w:t xml:space="preserve"> </w:t>
      </w:r>
      <w:r w:rsidR="0090087C" w:rsidRPr="0090087C">
        <w:rPr>
          <w:b/>
          <w:bCs/>
          <w:sz w:val="24"/>
        </w:rPr>
        <w:t xml:space="preserve">– součást Labské stezky </w:t>
      </w:r>
      <w:proofErr w:type="gramStart"/>
      <w:r w:rsidR="0090087C" w:rsidRPr="0090087C">
        <w:rPr>
          <w:b/>
          <w:bCs/>
          <w:sz w:val="24"/>
        </w:rPr>
        <w:t>č.2 – ú</w:t>
      </w:r>
      <w:r w:rsidR="0090087C">
        <w:rPr>
          <w:b/>
          <w:bCs/>
          <w:sz w:val="24"/>
        </w:rPr>
        <w:t>sek</w:t>
      </w:r>
      <w:proofErr w:type="gramEnd"/>
      <w:r w:rsidR="0090087C">
        <w:rPr>
          <w:b/>
          <w:bCs/>
          <w:sz w:val="24"/>
        </w:rPr>
        <w:t xml:space="preserve"> Kunčice nad Labem </w:t>
      </w:r>
      <w:r w:rsidR="003D7F4E">
        <w:rPr>
          <w:b/>
          <w:bCs/>
          <w:sz w:val="24"/>
        </w:rPr>
        <w:t>– NEOTEVÍRAT</w:t>
      </w:r>
      <w:r w:rsidR="00EC6FAC">
        <w:rPr>
          <w:b/>
          <w:bCs/>
          <w:sz w:val="24"/>
        </w:rPr>
        <w:t>,</w:t>
      </w:r>
      <w:r w:rsidR="00C70623">
        <w:rPr>
          <w:bCs/>
          <w:sz w:val="24"/>
        </w:rPr>
        <w:t xml:space="preserve"> </w:t>
      </w:r>
      <w:r w:rsidR="00C70623">
        <w:rPr>
          <w:sz w:val="24"/>
        </w:rPr>
        <w:t>a opatřenou na uz</w:t>
      </w:r>
      <w:r w:rsidR="00AD6878">
        <w:rPr>
          <w:sz w:val="24"/>
        </w:rPr>
        <w:t>á</w:t>
      </w:r>
      <w:r w:rsidR="00C70623">
        <w:rPr>
          <w:sz w:val="24"/>
        </w:rPr>
        <w:t>v</w:t>
      </w:r>
      <w:r w:rsidR="00AD6878">
        <w:rPr>
          <w:sz w:val="24"/>
        </w:rPr>
        <w:t>ěrech</w:t>
      </w:r>
      <w:r w:rsidR="00C70623">
        <w:rPr>
          <w:sz w:val="24"/>
        </w:rPr>
        <w:t xml:space="preserve"> obálky razítkem a podpisem dodavatele,</w:t>
      </w:r>
      <w:r w:rsidR="00C70623">
        <w:rPr>
          <w:sz w:val="24"/>
          <w:szCs w:val="24"/>
        </w:rPr>
        <w:t xml:space="preserve"> </w:t>
      </w:r>
      <w:r w:rsidR="003D7F4E">
        <w:rPr>
          <w:sz w:val="24"/>
          <w:szCs w:val="24"/>
        </w:rPr>
        <w:t xml:space="preserve">podávat doporučeně </w:t>
      </w:r>
      <w:r w:rsidR="003D7F4E" w:rsidRPr="00FD6353">
        <w:rPr>
          <w:sz w:val="24"/>
          <w:szCs w:val="24"/>
        </w:rPr>
        <w:t>poštou</w:t>
      </w:r>
      <w:r w:rsidR="003D7F4E">
        <w:rPr>
          <w:sz w:val="24"/>
          <w:szCs w:val="24"/>
        </w:rPr>
        <w:t xml:space="preserve"> nebo </w:t>
      </w:r>
      <w:r w:rsidR="00C70623">
        <w:rPr>
          <w:sz w:val="24"/>
          <w:szCs w:val="24"/>
        </w:rPr>
        <w:t xml:space="preserve">odevzdat </w:t>
      </w:r>
      <w:r w:rsidR="00C70623" w:rsidRPr="0053234B">
        <w:rPr>
          <w:sz w:val="24"/>
          <w:szCs w:val="24"/>
        </w:rPr>
        <w:t>osobně</w:t>
      </w:r>
      <w:r w:rsidR="00C70623">
        <w:rPr>
          <w:sz w:val="24"/>
          <w:szCs w:val="24"/>
        </w:rPr>
        <w:t xml:space="preserve"> </w:t>
      </w:r>
      <w:r w:rsidR="003D7F4E">
        <w:rPr>
          <w:sz w:val="24"/>
          <w:szCs w:val="24"/>
        </w:rPr>
        <w:t>na adresu:</w:t>
      </w:r>
      <w:r w:rsidR="00C70623">
        <w:rPr>
          <w:sz w:val="24"/>
          <w:szCs w:val="24"/>
        </w:rPr>
        <w:t xml:space="preserve"> Obecní úřad, </w:t>
      </w:r>
      <w:r w:rsidR="0090087C" w:rsidRPr="0090087C">
        <w:rPr>
          <w:sz w:val="24"/>
          <w:szCs w:val="24"/>
        </w:rPr>
        <w:t xml:space="preserve">Kunčice nad </w:t>
      </w:r>
      <w:proofErr w:type="gramStart"/>
      <w:r w:rsidR="0090087C" w:rsidRPr="0090087C">
        <w:rPr>
          <w:sz w:val="24"/>
          <w:szCs w:val="24"/>
        </w:rPr>
        <w:t>Labem  121</w:t>
      </w:r>
      <w:proofErr w:type="gramEnd"/>
      <w:r w:rsidR="0090087C" w:rsidRPr="0090087C">
        <w:rPr>
          <w:sz w:val="24"/>
          <w:szCs w:val="24"/>
        </w:rPr>
        <w:t>, 543 61 Kunčice nad Labem</w:t>
      </w:r>
      <w:r w:rsidR="00C70623">
        <w:rPr>
          <w:sz w:val="24"/>
          <w:szCs w:val="24"/>
        </w:rPr>
        <w:t xml:space="preserve">. </w:t>
      </w:r>
      <w:r w:rsidR="001B3C54">
        <w:rPr>
          <w:sz w:val="24"/>
          <w:szCs w:val="24"/>
        </w:rPr>
        <w:t>Každý u</w:t>
      </w:r>
      <w:r w:rsidR="00C70623">
        <w:rPr>
          <w:sz w:val="24"/>
          <w:szCs w:val="24"/>
        </w:rPr>
        <w:t xml:space="preserve">chazeč může podat pouze jednu nabídku.  </w:t>
      </w:r>
    </w:p>
    <w:p w:rsidR="00C70623" w:rsidRDefault="00BD7766">
      <w:pPr>
        <w:pStyle w:val="Nadpis4"/>
        <w:widowControl/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/>
        <w:autoSpaceDN/>
        <w:adjustRightInd/>
        <w:spacing w:before="120" w:line="240" w:lineRule="atLeast"/>
        <w:jc w:val="both"/>
        <w:rPr>
          <w:b w:val="0"/>
          <w:bCs w:val="0"/>
        </w:rPr>
      </w:pP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 w:rsidR="00720DE0">
        <w:rPr>
          <w:rFonts w:ascii="Times New Roman" w:hAnsi="Times New Roman"/>
          <w:b w:val="0"/>
          <w:bCs w:val="0"/>
        </w:rPr>
        <w:t xml:space="preserve">Zadávací řízení je zahájeno dne </w:t>
      </w:r>
      <w:proofErr w:type="gramStart"/>
      <w:r w:rsidR="004B1571">
        <w:rPr>
          <w:rFonts w:ascii="Times New Roman" w:hAnsi="Times New Roman"/>
          <w:b w:val="0"/>
          <w:bCs w:val="0"/>
        </w:rPr>
        <w:t>28.6.2017</w:t>
      </w:r>
      <w:proofErr w:type="gramEnd"/>
      <w:r w:rsidR="00720DE0">
        <w:rPr>
          <w:rFonts w:ascii="Times New Roman" w:hAnsi="Times New Roman"/>
          <w:b w:val="0"/>
          <w:bCs w:val="0"/>
        </w:rPr>
        <w:t xml:space="preserve">. </w:t>
      </w:r>
      <w:r w:rsidR="00C70623">
        <w:rPr>
          <w:rFonts w:ascii="Times New Roman" w:hAnsi="Times New Roman"/>
          <w:bCs w:val="0"/>
        </w:rPr>
        <w:t>Lhůta pro předložení nabídek</w:t>
      </w:r>
      <w:r w:rsidR="00C70623">
        <w:rPr>
          <w:rFonts w:ascii="Times New Roman" w:hAnsi="Times New Roman"/>
          <w:b w:val="0"/>
          <w:bCs w:val="0"/>
        </w:rPr>
        <w:t xml:space="preserve"> </w:t>
      </w:r>
      <w:r w:rsidR="00C70623">
        <w:rPr>
          <w:rFonts w:ascii="Times New Roman" w:hAnsi="Times New Roman"/>
          <w:b w:val="0"/>
        </w:rPr>
        <w:t>končí dne </w:t>
      </w:r>
      <w:proofErr w:type="gramStart"/>
      <w:r w:rsidR="004B1571">
        <w:rPr>
          <w:rFonts w:ascii="Times New Roman" w:hAnsi="Times New Roman"/>
          <w:b w:val="0"/>
          <w:bCs w:val="0"/>
        </w:rPr>
        <w:t>20.7.2017</w:t>
      </w:r>
      <w:proofErr w:type="gramEnd"/>
      <w:r w:rsidR="00CF1CB5" w:rsidRPr="00EB7876">
        <w:rPr>
          <w:rFonts w:ascii="Times New Roman" w:hAnsi="Times New Roman"/>
        </w:rPr>
        <w:t xml:space="preserve"> </w:t>
      </w:r>
      <w:r w:rsidR="00CF1CB5">
        <w:rPr>
          <w:rFonts w:ascii="Times New Roman" w:hAnsi="Times New Roman"/>
        </w:rPr>
        <w:t>v</w:t>
      </w:r>
      <w:r w:rsidR="00382903" w:rsidRPr="00EB7876">
        <w:rPr>
          <w:rFonts w:ascii="Times New Roman" w:hAnsi="Times New Roman"/>
        </w:rPr>
        <w:t> </w:t>
      </w:r>
      <w:r w:rsidR="00C70623" w:rsidRPr="00EB7876">
        <w:rPr>
          <w:rFonts w:ascii="Times New Roman" w:hAnsi="Times New Roman"/>
        </w:rPr>
        <w:t>1</w:t>
      </w:r>
      <w:r w:rsidR="00E061D7">
        <w:rPr>
          <w:rFonts w:ascii="Times New Roman" w:hAnsi="Times New Roman"/>
        </w:rPr>
        <w:t>5</w:t>
      </w:r>
      <w:r w:rsidR="00C70623" w:rsidRPr="00EB7876">
        <w:rPr>
          <w:rFonts w:ascii="Times New Roman" w:hAnsi="Times New Roman"/>
        </w:rPr>
        <w:t>.00 hodin</w:t>
      </w:r>
      <w:r w:rsidR="00C70623">
        <w:rPr>
          <w:rFonts w:ascii="Times New Roman" w:hAnsi="Times New Roman"/>
          <w:b w:val="0"/>
          <w:bCs w:val="0"/>
        </w:rPr>
        <w:t xml:space="preserve">. </w:t>
      </w:r>
      <w:r w:rsidR="00C70623" w:rsidRPr="00FD6353">
        <w:rPr>
          <w:rFonts w:ascii="Times New Roman" w:hAnsi="Times New Roman"/>
          <w:b w:val="0"/>
          <w:bCs w:val="0"/>
        </w:rPr>
        <w:t>Otevírání obálek</w:t>
      </w:r>
      <w:r w:rsidR="00C70623">
        <w:rPr>
          <w:rFonts w:ascii="Times New Roman" w:hAnsi="Times New Roman"/>
          <w:b w:val="0"/>
          <w:bCs w:val="0"/>
        </w:rPr>
        <w:t xml:space="preserve"> s nabídkami bude </w:t>
      </w:r>
      <w:r w:rsidR="00F23DAE">
        <w:rPr>
          <w:rFonts w:ascii="Times New Roman" w:hAnsi="Times New Roman"/>
          <w:b w:val="0"/>
          <w:bCs w:val="0"/>
        </w:rPr>
        <w:t xml:space="preserve">uskutečněno </w:t>
      </w:r>
      <w:r w:rsidR="00267EED">
        <w:rPr>
          <w:rFonts w:ascii="Times New Roman" w:hAnsi="Times New Roman"/>
          <w:b w:val="0"/>
          <w:bCs w:val="0"/>
        </w:rPr>
        <w:t>tentýž den</w:t>
      </w:r>
      <w:r w:rsidR="00F23DAE">
        <w:rPr>
          <w:rFonts w:ascii="Times New Roman" w:hAnsi="Times New Roman"/>
          <w:b w:val="0"/>
          <w:bCs w:val="0"/>
        </w:rPr>
        <w:t xml:space="preserve"> od 1</w:t>
      </w:r>
      <w:r w:rsidR="004C3D1C">
        <w:rPr>
          <w:rFonts w:ascii="Times New Roman" w:hAnsi="Times New Roman"/>
          <w:b w:val="0"/>
          <w:bCs w:val="0"/>
        </w:rPr>
        <w:t>5</w:t>
      </w:r>
      <w:r w:rsidR="00F23DAE">
        <w:rPr>
          <w:rFonts w:ascii="Times New Roman" w:hAnsi="Times New Roman"/>
          <w:b w:val="0"/>
          <w:bCs w:val="0"/>
        </w:rPr>
        <w:t>.0</w:t>
      </w:r>
      <w:r w:rsidR="00E061D7">
        <w:rPr>
          <w:rFonts w:ascii="Times New Roman" w:hAnsi="Times New Roman"/>
          <w:b w:val="0"/>
          <w:bCs w:val="0"/>
        </w:rPr>
        <w:t xml:space="preserve">1 </w:t>
      </w:r>
      <w:r w:rsidR="00F23DAE">
        <w:rPr>
          <w:rFonts w:ascii="Times New Roman" w:hAnsi="Times New Roman"/>
          <w:b w:val="0"/>
          <w:bCs w:val="0"/>
        </w:rPr>
        <w:t xml:space="preserve">hodin na </w:t>
      </w:r>
      <w:r w:rsidR="007D3C19">
        <w:rPr>
          <w:rFonts w:ascii="Times New Roman" w:hAnsi="Times New Roman"/>
          <w:b w:val="0"/>
          <w:bCs w:val="0"/>
        </w:rPr>
        <w:t>Obecním úřadu (</w:t>
      </w:r>
      <w:r w:rsidR="00F23DAE">
        <w:rPr>
          <w:rFonts w:ascii="Times New Roman" w:hAnsi="Times New Roman"/>
          <w:b w:val="0"/>
          <w:bCs w:val="0"/>
        </w:rPr>
        <w:t>OÚ</w:t>
      </w:r>
      <w:r w:rsidR="007D3C19">
        <w:rPr>
          <w:rFonts w:ascii="Times New Roman" w:hAnsi="Times New Roman"/>
          <w:b w:val="0"/>
          <w:bCs w:val="0"/>
        </w:rPr>
        <w:t>)</w:t>
      </w:r>
      <w:r w:rsidR="00F23DAE">
        <w:rPr>
          <w:rFonts w:ascii="Times New Roman" w:hAnsi="Times New Roman"/>
          <w:b w:val="0"/>
          <w:bCs w:val="0"/>
        </w:rPr>
        <w:t xml:space="preserve"> </w:t>
      </w:r>
      <w:r w:rsidR="00E061D7" w:rsidRPr="00E061D7">
        <w:rPr>
          <w:rFonts w:ascii="Times New Roman" w:hAnsi="Times New Roman"/>
          <w:b w:val="0"/>
          <w:szCs w:val="24"/>
        </w:rPr>
        <w:t>Kunčice nad Labem</w:t>
      </w:r>
      <w:r w:rsidR="00C70623">
        <w:rPr>
          <w:rFonts w:ascii="Times New Roman" w:hAnsi="Times New Roman"/>
          <w:b w:val="0"/>
          <w:bCs w:val="0"/>
        </w:rPr>
        <w:t>.</w:t>
      </w:r>
    </w:p>
    <w:p w:rsidR="00C70623" w:rsidRPr="001B3C54" w:rsidRDefault="00C70623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360" w:lineRule="atLeast"/>
        <w:jc w:val="both"/>
        <w:rPr>
          <w:b/>
          <w:szCs w:val="22"/>
        </w:rPr>
      </w:pPr>
      <w:r>
        <w:rPr>
          <w:sz w:val="24"/>
          <w:szCs w:val="24"/>
        </w:rPr>
        <w:tab/>
      </w:r>
      <w:r w:rsidRPr="001B3C54">
        <w:rPr>
          <w:b/>
          <w:sz w:val="24"/>
          <w:szCs w:val="24"/>
        </w:rPr>
        <w:t xml:space="preserve">Zadavatel žádá </w:t>
      </w:r>
      <w:r w:rsidR="00182713" w:rsidRPr="001B3C54">
        <w:rPr>
          <w:b/>
          <w:sz w:val="24"/>
          <w:szCs w:val="24"/>
        </w:rPr>
        <w:t>uchazeče</w:t>
      </w:r>
      <w:r w:rsidRPr="001B3C54">
        <w:rPr>
          <w:b/>
          <w:sz w:val="24"/>
          <w:szCs w:val="24"/>
        </w:rPr>
        <w:t xml:space="preserve"> o dodržení níže uvedené formy a obsahu nabídky:</w:t>
      </w:r>
    </w:p>
    <w:p w:rsidR="00E061D7" w:rsidRDefault="00C70623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4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="00E061D7">
        <w:rPr>
          <w:bCs/>
          <w:sz w:val="24"/>
          <w:szCs w:val="24"/>
        </w:rPr>
        <w:t>krycí list nabídky</w:t>
      </w:r>
    </w:p>
    <w:p w:rsidR="00C70623" w:rsidRDefault="00C70623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prokázání splnění </w:t>
      </w:r>
      <w:r w:rsidR="00516158" w:rsidRPr="00516158">
        <w:rPr>
          <w:bCs/>
          <w:sz w:val="24"/>
          <w:szCs w:val="24"/>
        </w:rPr>
        <w:t xml:space="preserve">základní a profesní způsobilosti a technické </w:t>
      </w:r>
      <w:r>
        <w:rPr>
          <w:bCs/>
          <w:sz w:val="24"/>
          <w:szCs w:val="24"/>
        </w:rPr>
        <w:t>kvalifikace,</w:t>
      </w:r>
    </w:p>
    <w:p w:rsidR="00C70623" w:rsidRDefault="00C70623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="001B3C54">
        <w:rPr>
          <w:bCs/>
          <w:sz w:val="24"/>
          <w:szCs w:val="24"/>
        </w:rPr>
        <w:t xml:space="preserve">zpracování </w:t>
      </w:r>
      <w:r w:rsidR="001B3C54">
        <w:rPr>
          <w:sz w:val="24"/>
          <w:szCs w:val="24"/>
        </w:rPr>
        <w:t>nabídkové ceny</w:t>
      </w:r>
      <w:r>
        <w:rPr>
          <w:sz w:val="24"/>
          <w:szCs w:val="24"/>
        </w:rPr>
        <w:t>,</w:t>
      </w:r>
    </w:p>
    <w:p w:rsidR="00C70623" w:rsidRDefault="00C70623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ind w:left="737" w:hanging="737"/>
        <w:jc w:val="both"/>
        <w:rPr>
          <w:sz w:val="24"/>
          <w:szCs w:val="24"/>
        </w:rPr>
      </w:pPr>
      <w:r>
        <w:rPr>
          <w:sz w:val="24"/>
          <w:szCs w:val="24"/>
        </w:rPr>
        <w:t>4) další údaje.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0623" w:rsidRDefault="00C70623">
      <w:pPr>
        <w:pStyle w:val="Zkladntext3"/>
        <w:spacing w:line="240" w:lineRule="atLeast"/>
        <w:rPr>
          <w:bCs w:val="0"/>
          <w:szCs w:val="24"/>
        </w:rPr>
      </w:pPr>
    </w:p>
    <w:p w:rsidR="00C70623" w:rsidRDefault="00C70623">
      <w:pPr>
        <w:pStyle w:val="Zkladntext3"/>
        <w:spacing w:line="240" w:lineRule="atLeast"/>
      </w:pPr>
      <w:r>
        <w:rPr>
          <w:bCs w:val="0"/>
          <w:szCs w:val="24"/>
        </w:rPr>
        <w:t>1) Identifikační údaje uchazeče</w:t>
      </w:r>
    </w:p>
    <w:p w:rsidR="00C70623" w:rsidRDefault="00C70623">
      <w:pPr>
        <w:pStyle w:val="Zkladntext3"/>
        <w:spacing w:before="120" w:line="240" w:lineRule="atLeast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Uvést – název uchazeče, přesnou ad</w:t>
      </w:r>
      <w:r w:rsidR="00EC6FAC">
        <w:rPr>
          <w:b w:val="0"/>
        </w:rPr>
        <w:t>resu, IČ, DIČ, bankovní spojení a všechny</w:t>
      </w:r>
      <w:r>
        <w:rPr>
          <w:b w:val="0"/>
        </w:rPr>
        <w:t xml:space="preserve"> statutární zástupce uchazeče.</w:t>
      </w:r>
    </w:p>
    <w:p w:rsidR="00C70623" w:rsidRDefault="00C70623">
      <w:pPr>
        <w:pStyle w:val="Zkladntext3"/>
        <w:spacing w:line="240" w:lineRule="atLeast"/>
      </w:pPr>
    </w:p>
    <w:p w:rsidR="00516158" w:rsidRPr="00516158" w:rsidRDefault="00C70623" w:rsidP="00516158">
      <w:pPr>
        <w:pStyle w:val="Zkladntext3"/>
      </w:pPr>
      <w:r>
        <w:t xml:space="preserve">2) Prokázání splnění </w:t>
      </w:r>
      <w:r w:rsidR="00516158">
        <w:t xml:space="preserve">základní a profesní způsobilosti a technické </w:t>
      </w:r>
      <w:r>
        <w:t xml:space="preserve">kvalifikace </w:t>
      </w:r>
      <w:r>
        <w:rPr>
          <w:b w:val="0"/>
        </w:rPr>
        <w:t xml:space="preserve"> </w:t>
      </w:r>
    </w:p>
    <w:p w:rsidR="00C70623" w:rsidRDefault="009B55A8">
      <w:pPr>
        <w:numPr>
          <w:ilvl w:val="0"/>
          <w:numId w:val="20"/>
        </w:numPr>
        <w:autoSpaceDE w:val="0"/>
        <w:autoSpaceDN w:val="0"/>
        <w:adjustRightInd w:val="0"/>
        <w:spacing w:before="120" w:line="240" w:lineRule="atLeast"/>
        <w:jc w:val="both"/>
        <w:rPr>
          <w:color w:val="000000"/>
          <w:sz w:val="24"/>
        </w:rPr>
      </w:pPr>
      <w:r w:rsidRPr="009B55A8">
        <w:rPr>
          <w:color w:val="000000"/>
          <w:sz w:val="24"/>
        </w:rPr>
        <w:t>Splnění základní a profesní způsobilosti uchazeč ve své nabídce doloží Čes</w:t>
      </w:r>
      <w:r>
        <w:rPr>
          <w:color w:val="000000"/>
          <w:sz w:val="24"/>
        </w:rPr>
        <w:t>tným prohlášením (</w:t>
      </w:r>
      <w:r w:rsidR="00DB3953">
        <w:rPr>
          <w:color w:val="000000"/>
          <w:sz w:val="24"/>
        </w:rPr>
        <w:t xml:space="preserve">dle </w:t>
      </w:r>
      <w:r>
        <w:rPr>
          <w:color w:val="000000"/>
          <w:sz w:val="24"/>
        </w:rPr>
        <w:t>příloh</w:t>
      </w:r>
      <w:r w:rsidR="00DB3953">
        <w:rPr>
          <w:color w:val="000000"/>
          <w:sz w:val="24"/>
        </w:rPr>
        <w:t>y</w:t>
      </w:r>
      <w:r>
        <w:rPr>
          <w:color w:val="000000"/>
          <w:sz w:val="24"/>
        </w:rPr>
        <w:t xml:space="preserve"> č. </w:t>
      </w:r>
      <w:r w:rsidR="00817CFA">
        <w:rPr>
          <w:color w:val="000000"/>
          <w:sz w:val="24"/>
        </w:rPr>
        <w:t>2</w:t>
      </w:r>
      <w:r>
        <w:rPr>
          <w:color w:val="000000"/>
          <w:sz w:val="24"/>
        </w:rPr>
        <w:t>)</w:t>
      </w:r>
      <w:r w:rsidR="000D4E4B">
        <w:rPr>
          <w:color w:val="000000"/>
          <w:sz w:val="24"/>
        </w:rPr>
        <w:t xml:space="preserve"> nebo</w:t>
      </w:r>
    </w:p>
    <w:p w:rsidR="009C6393" w:rsidRDefault="000D4E4B">
      <w:pPr>
        <w:numPr>
          <w:ilvl w:val="0"/>
          <w:numId w:val="20"/>
        </w:numPr>
        <w:autoSpaceDE w:val="0"/>
        <w:autoSpaceDN w:val="0"/>
        <w:adjustRightInd w:val="0"/>
        <w:spacing w:before="120"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předložením</w:t>
      </w:r>
      <w:r w:rsidR="00210806">
        <w:rPr>
          <w:color w:val="000000"/>
          <w:sz w:val="24"/>
        </w:rPr>
        <w:t xml:space="preserve"> výpis</w:t>
      </w:r>
      <w:r>
        <w:rPr>
          <w:color w:val="000000"/>
          <w:sz w:val="24"/>
        </w:rPr>
        <w:t>u</w:t>
      </w:r>
      <w:r w:rsidR="00210806">
        <w:rPr>
          <w:color w:val="000000"/>
          <w:sz w:val="24"/>
        </w:rPr>
        <w:t xml:space="preserve"> ze seznamu kvalifikovaných dodavatelů</w:t>
      </w:r>
      <w:r>
        <w:rPr>
          <w:color w:val="000000"/>
          <w:sz w:val="24"/>
        </w:rPr>
        <w:t>;</w:t>
      </w:r>
      <w:r w:rsidR="00210806">
        <w:rPr>
          <w:color w:val="000000"/>
          <w:sz w:val="24"/>
        </w:rPr>
        <w:t xml:space="preserve"> tento výpis nahrazuje doklady prokazující základní způsobilost (podle § 74) a profesní způsobilost (podle § 77</w:t>
      </w:r>
      <w:r w:rsidR="007D3C19">
        <w:rPr>
          <w:color w:val="000000"/>
          <w:sz w:val="24"/>
        </w:rPr>
        <w:t>)</w:t>
      </w:r>
      <w:r w:rsidR="00210806">
        <w:rPr>
          <w:color w:val="000000"/>
          <w:sz w:val="24"/>
        </w:rPr>
        <w:t>, zákona 134/2016 Sb.</w:t>
      </w:r>
      <w:r w:rsidR="00A11930">
        <w:rPr>
          <w:color w:val="000000"/>
          <w:sz w:val="24"/>
        </w:rPr>
        <w:t>,</w:t>
      </w:r>
      <w:r w:rsidR="0039037F">
        <w:rPr>
          <w:color w:val="000000"/>
          <w:sz w:val="24"/>
        </w:rPr>
        <w:t xml:space="preserve"> </w:t>
      </w:r>
      <w:r w:rsidR="00A11930">
        <w:rPr>
          <w:color w:val="000000"/>
          <w:sz w:val="24"/>
        </w:rPr>
        <w:t>v</w:t>
      </w:r>
      <w:r w:rsidR="0039037F">
        <w:rPr>
          <w:color w:val="000000"/>
          <w:sz w:val="24"/>
        </w:rPr>
        <w:t>ýpis</w:t>
      </w:r>
      <w:r>
        <w:rPr>
          <w:color w:val="000000"/>
          <w:sz w:val="24"/>
        </w:rPr>
        <w:t xml:space="preserve"> nesmí být starší než 3 měsíce.</w:t>
      </w:r>
    </w:p>
    <w:p w:rsidR="00C70623" w:rsidRDefault="009B55A8">
      <w:pPr>
        <w:numPr>
          <w:ilvl w:val="0"/>
          <w:numId w:val="20"/>
        </w:numPr>
        <w:autoSpaceDE w:val="0"/>
        <w:autoSpaceDN w:val="0"/>
        <w:adjustRightInd w:val="0"/>
        <w:spacing w:before="120"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K prokázání splnění technické kvalifikace zadavatel požaduje</w:t>
      </w:r>
      <w:r w:rsidR="00FB1754">
        <w:rPr>
          <w:color w:val="000000"/>
          <w:sz w:val="24"/>
        </w:rPr>
        <w:t xml:space="preserve"> předložit:</w:t>
      </w:r>
    </w:p>
    <w:p w:rsidR="00E10FEC" w:rsidRPr="00280DDA" w:rsidRDefault="00DC6D51" w:rsidP="00280DDA">
      <w:pPr>
        <w:numPr>
          <w:ilvl w:val="0"/>
          <w:numId w:val="38"/>
        </w:numPr>
        <w:autoSpaceDE w:val="0"/>
        <w:autoSpaceDN w:val="0"/>
        <w:adjustRightInd w:val="0"/>
        <w:spacing w:before="120" w:line="240" w:lineRule="atLeast"/>
        <w:ind w:left="851" w:hanging="227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 </w:t>
      </w:r>
      <w:r w:rsidR="00AE0548" w:rsidRPr="00FD6353">
        <w:rPr>
          <w:color w:val="000000"/>
          <w:sz w:val="24"/>
        </w:rPr>
        <w:t>seznam</w:t>
      </w:r>
      <w:r w:rsidR="00AE0548" w:rsidRPr="00AE0548">
        <w:rPr>
          <w:color w:val="000000"/>
          <w:sz w:val="24"/>
        </w:rPr>
        <w:t xml:space="preserve"> stavebních prací </w:t>
      </w:r>
      <w:r w:rsidR="00280DDA">
        <w:rPr>
          <w:color w:val="000000"/>
          <w:sz w:val="24"/>
        </w:rPr>
        <w:t xml:space="preserve">obdobného charakteru, jako je tato zakázka, poskytnutých za </w:t>
      </w:r>
      <w:r w:rsidR="00AE0548" w:rsidRPr="00AE0548">
        <w:rPr>
          <w:color w:val="000000"/>
          <w:sz w:val="24"/>
        </w:rPr>
        <w:t xml:space="preserve">posledních </w:t>
      </w:r>
      <w:r w:rsidR="00AE0548">
        <w:rPr>
          <w:color w:val="000000"/>
          <w:sz w:val="24"/>
        </w:rPr>
        <w:t xml:space="preserve">5 let před zahájením </w:t>
      </w:r>
      <w:r w:rsidR="00FD6353">
        <w:rPr>
          <w:color w:val="000000"/>
          <w:sz w:val="24"/>
        </w:rPr>
        <w:t xml:space="preserve">tohoto </w:t>
      </w:r>
      <w:r w:rsidR="00AE0548">
        <w:rPr>
          <w:color w:val="000000"/>
          <w:sz w:val="24"/>
        </w:rPr>
        <w:t xml:space="preserve">zadávacího </w:t>
      </w:r>
      <w:r w:rsidR="00E10FEC" w:rsidRPr="00280DDA">
        <w:rPr>
          <w:color w:val="000000"/>
          <w:sz w:val="24"/>
        </w:rPr>
        <w:t>řízení,</w:t>
      </w:r>
    </w:p>
    <w:p w:rsidR="00E66B11" w:rsidRPr="00E66B11" w:rsidRDefault="00E10FEC" w:rsidP="00E66B11">
      <w:pPr>
        <w:numPr>
          <w:ilvl w:val="0"/>
          <w:numId w:val="38"/>
        </w:numPr>
        <w:autoSpaceDE w:val="0"/>
        <w:autoSpaceDN w:val="0"/>
        <w:adjustRightInd w:val="0"/>
        <w:spacing w:line="240" w:lineRule="atLeast"/>
        <w:ind w:left="851" w:hanging="22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E66B11">
        <w:rPr>
          <w:color w:val="000000"/>
          <w:sz w:val="24"/>
        </w:rPr>
        <w:t xml:space="preserve">kopie osvědčení o vzdělání a odborné kvalifikaci, </w:t>
      </w:r>
      <w:r w:rsidR="00E66B11" w:rsidRPr="001579E2">
        <w:rPr>
          <w:color w:val="000000"/>
          <w:sz w:val="24"/>
        </w:rPr>
        <w:t>vztahující se k</w:t>
      </w:r>
      <w:r w:rsidR="00E66B11">
        <w:rPr>
          <w:color w:val="000000"/>
          <w:sz w:val="24"/>
        </w:rPr>
        <w:t> </w:t>
      </w:r>
      <w:r w:rsidR="00E66B11" w:rsidRPr="001579E2">
        <w:rPr>
          <w:color w:val="000000"/>
          <w:sz w:val="24"/>
        </w:rPr>
        <w:t>požadovaným</w:t>
      </w:r>
      <w:r w:rsidR="00E66B11">
        <w:rPr>
          <w:color w:val="000000"/>
          <w:sz w:val="24"/>
        </w:rPr>
        <w:t xml:space="preserve"> </w:t>
      </w:r>
      <w:r w:rsidR="00E66B11" w:rsidRPr="00E66B11">
        <w:rPr>
          <w:color w:val="000000"/>
          <w:sz w:val="24"/>
        </w:rPr>
        <w:t>stavebním pracím, u osob nebo vedoucích pracovníků, kteří tyto práce poskytují,</w:t>
      </w:r>
    </w:p>
    <w:p w:rsidR="001579E2" w:rsidRPr="00E66B11" w:rsidRDefault="00E66B11" w:rsidP="008D6191">
      <w:pPr>
        <w:autoSpaceDE w:val="0"/>
        <w:autoSpaceDN w:val="0"/>
        <w:adjustRightInd w:val="0"/>
        <w:spacing w:line="240" w:lineRule="atLeast"/>
        <w:ind w:left="851" w:hanging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</w:t>
      </w:r>
      <w:proofErr w:type="gramStart"/>
      <w:r>
        <w:rPr>
          <w:color w:val="000000"/>
          <w:sz w:val="24"/>
        </w:rPr>
        <w:t>-</w:t>
      </w:r>
      <w:r w:rsidR="00A34297">
        <w:rPr>
          <w:color w:val="000000"/>
          <w:sz w:val="24"/>
        </w:rPr>
        <w:t xml:space="preserve"> </w:t>
      </w:r>
      <w:r w:rsidR="008D6191">
        <w:rPr>
          <w:color w:val="000000"/>
          <w:sz w:val="24"/>
        </w:rPr>
        <w:t xml:space="preserve"> </w:t>
      </w:r>
      <w:r w:rsidR="00DC6D51">
        <w:rPr>
          <w:color w:val="000000"/>
          <w:sz w:val="24"/>
        </w:rPr>
        <w:t>p</w:t>
      </w:r>
      <w:r w:rsidR="001579E2">
        <w:rPr>
          <w:color w:val="000000"/>
          <w:sz w:val="24"/>
        </w:rPr>
        <w:t>řehled</w:t>
      </w:r>
      <w:proofErr w:type="gramEnd"/>
      <w:r w:rsidR="001579E2">
        <w:rPr>
          <w:color w:val="000000"/>
          <w:sz w:val="24"/>
        </w:rPr>
        <w:t xml:space="preserve"> technických zařízení, </w:t>
      </w:r>
      <w:r w:rsidR="00DC6D51" w:rsidRPr="00DC6D51">
        <w:rPr>
          <w:color w:val="000000"/>
          <w:sz w:val="24"/>
        </w:rPr>
        <w:t>kter</w:t>
      </w:r>
      <w:r w:rsidR="0053234B">
        <w:rPr>
          <w:color w:val="000000"/>
          <w:sz w:val="24"/>
        </w:rPr>
        <w:t>á</w:t>
      </w:r>
      <w:r w:rsidR="00DC6D51" w:rsidRPr="00DC6D51">
        <w:rPr>
          <w:color w:val="000000"/>
          <w:sz w:val="24"/>
        </w:rPr>
        <w:t xml:space="preserve"> bude mít dodavatel p</w:t>
      </w:r>
      <w:r w:rsidR="00267EED">
        <w:rPr>
          <w:color w:val="000000"/>
          <w:sz w:val="24"/>
        </w:rPr>
        <w:t xml:space="preserve">ro </w:t>
      </w:r>
      <w:r w:rsidR="00DC6D51" w:rsidRPr="00DC6D51">
        <w:rPr>
          <w:color w:val="000000"/>
          <w:sz w:val="24"/>
        </w:rPr>
        <w:t>pln</w:t>
      </w:r>
      <w:r w:rsidR="00DC6D51">
        <w:rPr>
          <w:color w:val="000000"/>
          <w:sz w:val="24"/>
        </w:rPr>
        <w:t>ění veřejné zakázky</w:t>
      </w:r>
      <w:r>
        <w:rPr>
          <w:color w:val="000000"/>
          <w:sz w:val="24"/>
        </w:rPr>
        <w:t xml:space="preserve"> k dispozici.    </w:t>
      </w:r>
    </w:p>
    <w:p w:rsidR="009B55A8" w:rsidRDefault="00FB1754" w:rsidP="00DC6D51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1754">
        <w:rPr>
          <w:sz w:val="24"/>
          <w:szCs w:val="24"/>
        </w:rPr>
        <w:t>Uchazeč s nejvhodnější nabídkou</w:t>
      </w:r>
      <w:r>
        <w:rPr>
          <w:sz w:val="24"/>
          <w:szCs w:val="24"/>
        </w:rPr>
        <w:t xml:space="preserve"> (vítěz soutěže) </w:t>
      </w:r>
      <w:r w:rsidR="00267EED">
        <w:rPr>
          <w:sz w:val="24"/>
          <w:szCs w:val="24"/>
        </w:rPr>
        <w:t>může být,</w:t>
      </w:r>
      <w:r>
        <w:rPr>
          <w:sz w:val="24"/>
          <w:szCs w:val="24"/>
        </w:rPr>
        <w:t xml:space="preserve"> ještě před jednáním o uzavření </w:t>
      </w:r>
      <w:r w:rsidR="00DC6D51">
        <w:rPr>
          <w:sz w:val="24"/>
          <w:szCs w:val="24"/>
        </w:rPr>
        <w:t>smlouvy o dílo (</w:t>
      </w:r>
      <w:proofErr w:type="spellStart"/>
      <w:r w:rsidR="00DC6D51">
        <w:rPr>
          <w:sz w:val="24"/>
          <w:szCs w:val="24"/>
        </w:rPr>
        <w:t>SoD</w:t>
      </w:r>
      <w:proofErr w:type="spellEnd"/>
      <w:r w:rsidR="00DC6D51">
        <w:rPr>
          <w:sz w:val="24"/>
          <w:szCs w:val="24"/>
        </w:rPr>
        <w:t>)</w:t>
      </w:r>
      <w:r w:rsidR="00267EED">
        <w:rPr>
          <w:sz w:val="24"/>
          <w:szCs w:val="24"/>
        </w:rPr>
        <w:t>,</w:t>
      </w:r>
      <w:r>
        <w:rPr>
          <w:sz w:val="24"/>
          <w:szCs w:val="24"/>
        </w:rPr>
        <w:t xml:space="preserve"> vyzván k předložení dokladů o kvalifikaci</w:t>
      </w:r>
      <w:r w:rsidR="00EC6FAC">
        <w:rPr>
          <w:sz w:val="24"/>
          <w:szCs w:val="24"/>
        </w:rPr>
        <w:t xml:space="preserve"> v originálu nebo ověřen</w:t>
      </w:r>
      <w:r w:rsidR="00AF5A0D">
        <w:rPr>
          <w:sz w:val="24"/>
          <w:szCs w:val="24"/>
        </w:rPr>
        <w:t>ých</w:t>
      </w:r>
      <w:r w:rsidR="00EC6FAC">
        <w:rPr>
          <w:sz w:val="24"/>
          <w:szCs w:val="24"/>
        </w:rPr>
        <w:t xml:space="preserve"> kopi</w:t>
      </w:r>
      <w:r w:rsidR="00AF5A0D">
        <w:rPr>
          <w:sz w:val="24"/>
          <w:szCs w:val="24"/>
        </w:rPr>
        <w:t>ích</w:t>
      </w:r>
      <w:r>
        <w:rPr>
          <w:sz w:val="24"/>
          <w:szCs w:val="24"/>
        </w:rPr>
        <w:t>, pokud již nebyly v zadávacím řízení předloženy.</w:t>
      </w:r>
      <w:r w:rsidR="00EC6FAC" w:rsidRPr="00EC6FAC">
        <w:rPr>
          <w:sz w:val="24"/>
          <w:szCs w:val="24"/>
        </w:rPr>
        <w:t xml:space="preserve"> </w:t>
      </w:r>
    </w:p>
    <w:p w:rsidR="00FB1754" w:rsidRPr="00FB1754" w:rsidRDefault="00FB1754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sz w:val="24"/>
          <w:szCs w:val="24"/>
        </w:rPr>
      </w:pPr>
    </w:p>
    <w:p w:rsidR="00C70623" w:rsidRDefault="00C70623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="001B3C54" w:rsidRPr="001B3C54">
        <w:rPr>
          <w:b/>
          <w:bCs/>
          <w:sz w:val="24"/>
          <w:szCs w:val="24"/>
        </w:rPr>
        <w:t xml:space="preserve">Zpracování </w:t>
      </w:r>
      <w:r w:rsidR="001B3C54" w:rsidRPr="001B3C54">
        <w:rPr>
          <w:b/>
          <w:sz w:val="24"/>
          <w:szCs w:val="24"/>
        </w:rPr>
        <w:t>nabídkové ceny</w:t>
      </w:r>
    </w:p>
    <w:p w:rsidR="00C70623" w:rsidRDefault="00C70623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Způsob zpracování cenové nabídky:</w:t>
      </w:r>
    </w:p>
    <w:p w:rsidR="007061D1" w:rsidRDefault="007061D1">
      <w:pPr>
        <w:numPr>
          <w:ilvl w:val="0"/>
          <w:numId w:val="28"/>
        </w:numPr>
        <w:tabs>
          <w:tab w:val="left" w:pos="-1249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Nabídkovou cenu zpracovat dle Projektové dokumentace. Projektová dokumentace </w:t>
      </w:r>
      <w:r w:rsidR="003121A1">
        <w:rPr>
          <w:sz w:val="24"/>
          <w:szCs w:val="24"/>
        </w:rPr>
        <w:t>v elektronické p</w:t>
      </w:r>
      <w:r w:rsidR="00EE3006">
        <w:rPr>
          <w:sz w:val="24"/>
          <w:szCs w:val="24"/>
        </w:rPr>
        <w:t>odobě bude poskytnuta na vyžádá</w:t>
      </w:r>
      <w:r w:rsidR="003121A1">
        <w:rPr>
          <w:sz w:val="24"/>
          <w:szCs w:val="24"/>
        </w:rPr>
        <w:t>ní</w:t>
      </w:r>
      <w:r>
        <w:rPr>
          <w:sz w:val="24"/>
          <w:szCs w:val="24"/>
        </w:rPr>
        <w:t>.</w:t>
      </w:r>
    </w:p>
    <w:p w:rsidR="00C70623" w:rsidRDefault="007061D1">
      <w:pPr>
        <w:numPr>
          <w:ilvl w:val="0"/>
          <w:numId w:val="28"/>
        </w:numPr>
        <w:tabs>
          <w:tab w:val="left" w:pos="-1249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Uchazeč zpracuje nabídkové ceny do </w:t>
      </w:r>
      <w:r w:rsidR="003121A1" w:rsidRPr="003121A1">
        <w:rPr>
          <w:sz w:val="24"/>
          <w:szCs w:val="24"/>
        </w:rPr>
        <w:t>Krycí</w:t>
      </w:r>
      <w:r w:rsidR="006E3E6D">
        <w:rPr>
          <w:sz w:val="24"/>
          <w:szCs w:val="24"/>
        </w:rPr>
        <w:t>ho</w:t>
      </w:r>
      <w:r w:rsidR="003121A1" w:rsidRPr="003121A1">
        <w:rPr>
          <w:sz w:val="24"/>
          <w:szCs w:val="24"/>
        </w:rPr>
        <w:t xml:space="preserve"> list</w:t>
      </w:r>
      <w:r w:rsidR="006E3E6D">
        <w:rPr>
          <w:sz w:val="24"/>
          <w:szCs w:val="24"/>
        </w:rPr>
        <w:t>u</w:t>
      </w:r>
      <w:r w:rsidR="003121A1" w:rsidRPr="003121A1">
        <w:rPr>
          <w:sz w:val="24"/>
          <w:szCs w:val="24"/>
        </w:rPr>
        <w:t xml:space="preserve"> nabídky</w:t>
      </w:r>
      <w:r w:rsidR="003121A1">
        <w:rPr>
          <w:sz w:val="24"/>
          <w:szCs w:val="24"/>
        </w:rPr>
        <w:t xml:space="preserve"> -  </w:t>
      </w:r>
      <w:r w:rsidR="003121A1" w:rsidRPr="003121A1">
        <w:rPr>
          <w:sz w:val="24"/>
          <w:szCs w:val="24"/>
        </w:rPr>
        <w:t xml:space="preserve">příloha č. </w:t>
      </w:r>
      <w:r w:rsidR="003121A1">
        <w:rPr>
          <w:sz w:val="24"/>
          <w:szCs w:val="24"/>
        </w:rPr>
        <w:t>1</w:t>
      </w:r>
      <w:r w:rsidR="003121A1" w:rsidRPr="003121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položkového rozpočtu (soupisu prací) – příloha č. </w:t>
      </w:r>
      <w:r w:rsidR="003121A1">
        <w:rPr>
          <w:sz w:val="24"/>
          <w:szCs w:val="24"/>
        </w:rPr>
        <w:t>3</w:t>
      </w:r>
      <w:r>
        <w:rPr>
          <w:sz w:val="24"/>
          <w:szCs w:val="24"/>
        </w:rPr>
        <w:t>. Položkový rozpočet v elektronické podobě je k dispozici uchazečům na profilu zadavatele.</w:t>
      </w:r>
    </w:p>
    <w:p w:rsidR="007061D1" w:rsidRDefault="007061D1">
      <w:pPr>
        <w:numPr>
          <w:ilvl w:val="0"/>
          <w:numId w:val="28"/>
        </w:numPr>
        <w:tabs>
          <w:tab w:val="left" w:pos="-1249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40" w:lineRule="atLeast"/>
        <w:jc w:val="both"/>
        <w:rPr>
          <w:sz w:val="24"/>
          <w:szCs w:val="24"/>
        </w:rPr>
      </w:pPr>
      <w:r w:rsidRPr="00D32F15">
        <w:rPr>
          <w:sz w:val="24"/>
          <w:szCs w:val="24"/>
        </w:rPr>
        <w:t>Zadavatel</w:t>
      </w:r>
      <w:r>
        <w:rPr>
          <w:sz w:val="24"/>
          <w:szCs w:val="24"/>
        </w:rPr>
        <w:t xml:space="preserve"> požaduje ocenit požadované zadání (materiál, práce), při oceňování vycházet z</w:t>
      </w:r>
      <w:r w:rsidR="004F0736">
        <w:rPr>
          <w:sz w:val="24"/>
          <w:szCs w:val="24"/>
        </w:rPr>
        <w:t xml:space="preserve"> platných </w:t>
      </w:r>
      <w:r>
        <w:rPr>
          <w:sz w:val="24"/>
          <w:szCs w:val="24"/>
        </w:rPr>
        <w:t xml:space="preserve">technických a </w:t>
      </w:r>
      <w:r w:rsidR="004F0736">
        <w:rPr>
          <w:sz w:val="24"/>
          <w:szCs w:val="24"/>
        </w:rPr>
        <w:t xml:space="preserve">technologických předpisů, </w:t>
      </w:r>
      <w:r>
        <w:rPr>
          <w:sz w:val="24"/>
          <w:szCs w:val="24"/>
        </w:rPr>
        <w:t>uživatelských standardů, vyhlášek a norem platných pro dané technologie. Cenová specifikace obsahuje oceněný soupis prací po jednotlivých položkách a celkový souhrn (rekapitulaci) cenového rozpočtu.</w:t>
      </w:r>
    </w:p>
    <w:p w:rsidR="00C70623" w:rsidRDefault="00C70623">
      <w:pPr>
        <w:numPr>
          <w:ilvl w:val="0"/>
          <w:numId w:val="28"/>
        </w:numPr>
        <w:tabs>
          <w:tab w:val="left" w:pos="-1249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Výše všech druhů nákladů v nabídce uchazeče je maximální a nepřekročitelná pro daný rozsah předmětu díla a musí obsahovat veškeré náklady spojené s provedením díla v místě realizace. Zadavatel nepřipouští dodatečné navyšování ceny uvedené v nabídce.</w:t>
      </w:r>
    </w:p>
    <w:p w:rsidR="00C70623" w:rsidRDefault="00C70623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b/>
          <w:sz w:val="24"/>
          <w:szCs w:val="24"/>
        </w:rPr>
      </w:pPr>
    </w:p>
    <w:p w:rsidR="00C70623" w:rsidRDefault="00C70623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Další údaje, které je </w:t>
      </w:r>
      <w:r>
        <w:rPr>
          <w:b/>
          <w:bCs/>
          <w:sz w:val="24"/>
        </w:rPr>
        <w:t>uchazeč</w:t>
      </w:r>
      <w:r>
        <w:rPr>
          <w:b/>
          <w:sz w:val="24"/>
          <w:szCs w:val="24"/>
        </w:rPr>
        <w:t xml:space="preserve"> povinen předložit ve své nabídce </w:t>
      </w:r>
    </w:p>
    <w:p w:rsidR="00AB3A84" w:rsidRDefault="006E3E6D">
      <w:pPr>
        <w:pStyle w:val="Zaznam"/>
        <w:numPr>
          <w:ilvl w:val="0"/>
          <w:numId w:val="24"/>
        </w:numPr>
        <w:tabs>
          <w:tab w:val="left" w:pos="-1249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0" w:line="240" w:lineRule="atLeast"/>
        <w:rPr>
          <w:szCs w:val="24"/>
          <w:u w:val="single"/>
        </w:rPr>
      </w:pPr>
      <w:r>
        <w:rPr>
          <w:szCs w:val="24"/>
        </w:rPr>
        <w:t>d</w:t>
      </w:r>
      <w:r w:rsidRPr="006E3E6D">
        <w:rPr>
          <w:szCs w:val="24"/>
        </w:rPr>
        <w:t>élk</w:t>
      </w:r>
      <w:r>
        <w:rPr>
          <w:szCs w:val="24"/>
        </w:rPr>
        <w:t>u</w:t>
      </w:r>
      <w:r w:rsidRPr="006E3E6D">
        <w:rPr>
          <w:szCs w:val="24"/>
        </w:rPr>
        <w:t xml:space="preserve"> doby plnění zakázky do Krycího listu nabídky -  příloha č. 1</w:t>
      </w:r>
    </w:p>
    <w:p w:rsidR="00C70623" w:rsidRDefault="00C70623">
      <w:pPr>
        <w:pStyle w:val="Zkladntext"/>
        <w:numPr>
          <w:ilvl w:val="0"/>
          <w:numId w:val="24"/>
        </w:numPr>
        <w:spacing w:before="120" w:line="240" w:lineRule="atLeast"/>
      </w:pPr>
      <w:r>
        <w:t>specifikaci částí VZ, které má v úmyslu zadat jednomu či více subdodavatelům s uvedením identifikačních a kontaktních údajů každého subdodavatele</w:t>
      </w:r>
      <w:r w:rsidR="007C4937">
        <w:t>,</w:t>
      </w:r>
    </w:p>
    <w:p w:rsidR="007C4937" w:rsidRDefault="007C4937">
      <w:pPr>
        <w:pStyle w:val="Zkladntext"/>
        <w:numPr>
          <w:ilvl w:val="0"/>
          <w:numId w:val="24"/>
        </w:numPr>
        <w:spacing w:before="120" w:line="240" w:lineRule="atLeast"/>
      </w:pPr>
      <w:r w:rsidRPr="007C4937">
        <w:t xml:space="preserve">tyto zadávací podmínky podepsané </w:t>
      </w:r>
      <w:r w:rsidR="00B65FE8">
        <w:t xml:space="preserve">a orazítkované </w:t>
      </w:r>
      <w:r w:rsidRPr="007C4937">
        <w:t>v závěru statutárním orgánem uchazeče jako souhlas se soutěžní</w:t>
      </w:r>
      <w:r w:rsidR="0095772F">
        <w:t>mi podmínkami (jako příloha nabídky).</w:t>
      </w:r>
    </w:p>
    <w:p w:rsidR="00C70623" w:rsidRDefault="00C70623">
      <w:pPr>
        <w:pStyle w:val="Nadpis3"/>
        <w:spacing w:line="240" w:lineRule="atLeast"/>
        <w:jc w:val="left"/>
      </w:pPr>
    </w:p>
    <w:p w:rsidR="00C70623" w:rsidRDefault="00C70623">
      <w:pPr>
        <w:pStyle w:val="Nadpis3"/>
        <w:spacing w:line="240" w:lineRule="atLeast"/>
        <w:jc w:val="left"/>
        <w:rPr>
          <w:sz w:val="28"/>
        </w:rPr>
      </w:pPr>
      <w:r>
        <w:rPr>
          <w:sz w:val="28"/>
        </w:rPr>
        <w:t>VI. Platební podmínky</w:t>
      </w:r>
    </w:p>
    <w:p w:rsidR="00C70623" w:rsidRDefault="00C70623">
      <w:pPr>
        <w:pStyle w:val="Zaznam"/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0" w:line="240" w:lineRule="atLeas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Splatnost faktur je 21 dní ode dne doručení. Faktura musí být doložena doklady prokazujícími oprávněnost, správnost a úplnost účtování a bude zaplacena odepsáním správně účtované částky z účtu objednatele ve prospěch účtu zhotovitele. Nesprávně účtovanou, neoprávněnou nebo neúplnou fakturu bude zadavatel oprávněn vrátit zpět uchazeči, aniž se tím dostane do prodlení se zaplacením.</w:t>
      </w:r>
    </w:p>
    <w:p w:rsidR="00C70623" w:rsidRPr="006D2706" w:rsidRDefault="00C70623" w:rsidP="006D2706">
      <w:pPr>
        <w:pStyle w:val="Zaznam"/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40" w:lineRule="atLeas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Fakturace bude provedena jedinou fakturou za celé dílo vystavenou po převzetí díla zadavatelem a odstranění případných vad a nedodělků.</w:t>
      </w:r>
      <w:r w:rsidR="00420F24">
        <w:rPr>
          <w:szCs w:val="24"/>
        </w:rPr>
        <w:t xml:space="preserve"> Přílohou faktury musí být objednatelem schválený soupis provedených prací, výkonů a materiálu.</w:t>
      </w:r>
      <w:r w:rsidR="0039037F">
        <w:rPr>
          <w:szCs w:val="24"/>
        </w:rPr>
        <w:t xml:space="preserve"> Zadavatel neposkytuje </w:t>
      </w:r>
      <w:r w:rsidR="00D2319B">
        <w:rPr>
          <w:szCs w:val="24"/>
        </w:rPr>
        <w:t xml:space="preserve">dodavateli </w:t>
      </w:r>
      <w:r w:rsidR="009F2494">
        <w:rPr>
          <w:szCs w:val="24"/>
        </w:rPr>
        <w:t>v průběhu realizace zakázky žádn</w:t>
      </w:r>
      <w:r w:rsidR="00E04B24">
        <w:rPr>
          <w:szCs w:val="24"/>
        </w:rPr>
        <w:t>é</w:t>
      </w:r>
      <w:r w:rsidR="009F2494">
        <w:rPr>
          <w:szCs w:val="24"/>
        </w:rPr>
        <w:t xml:space="preserve"> finanční záloh</w:t>
      </w:r>
      <w:r w:rsidR="00E04B24">
        <w:rPr>
          <w:szCs w:val="24"/>
        </w:rPr>
        <w:t xml:space="preserve">y </w:t>
      </w:r>
      <w:r w:rsidR="009F2494">
        <w:rPr>
          <w:szCs w:val="24"/>
        </w:rPr>
        <w:t>na prováděn</w:t>
      </w:r>
      <w:r w:rsidR="00E04B24">
        <w:rPr>
          <w:szCs w:val="24"/>
        </w:rPr>
        <w:t>é</w:t>
      </w:r>
      <w:r w:rsidR="009F2494">
        <w:rPr>
          <w:szCs w:val="24"/>
        </w:rPr>
        <w:t xml:space="preserve"> pr</w:t>
      </w:r>
      <w:r w:rsidR="00E04B24">
        <w:rPr>
          <w:szCs w:val="24"/>
        </w:rPr>
        <w:t>á</w:t>
      </w:r>
      <w:r w:rsidR="009F2494">
        <w:rPr>
          <w:szCs w:val="24"/>
        </w:rPr>
        <w:t>c</w:t>
      </w:r>
      <w:r w:rsidR="00E04B24">
        <w:rPr>
          <w:szCs w:val="24"/>
        </w:rPr>
        <w:t>e</w:t>
      </w:r>
      <w:r w:rsidR="009F2494">
        <w:rPr>
          <w:szCs w:val="24"/>
        </w:rPr>
        <w:t>.</w:t>
      </w:r>
    </w:p>
    <w:p w:rsidR="00A11930" w:rsidRDefault="00C70623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B065D9" w:rsidRDefault="00B065D9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b/>
          <w:bCs/>
          <w:sz w:val="24"/>
          <w:szCs w:val="24"/>
        </w:rPr>
      </w:pPr>
    </w:p>
    <w:p w:rsidR="00DE21CC" w:rsidRDefault="00DE21CC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b/>
          <w:bCs/>
          <w:sz w:val="24"/>
          <w:szCs w:val="24"/>
        </w:rPr>
      </w:pPr>
    </w:p>
    <w:p w:rsidR="00C70623" w:rsidRDefault="00C70623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b/>
          <w:bCs/>
          <w:sz w:val="28"/>
        </w:rPr>
      </w:pPr>
      <w:r>
        <w:rPr>
          <w:b/>
          <w:bCs/>
          <w:sz w:val="28"/>
        </w:rPr>
        <w:lastRenderedPageBreak/>
        <w:t>VII. Závěrečná ustanovení</w:t>
      </w:r>
    </w:p>
    <w:p w:rsidR="00C70623" w:rsidRDefault="007F2AA8">
      <w:pPr>
        <w:pStyle w:val="Zaznam"/>
        <w:numPr>
          <w:ilvl w:val="0"/>
          <w:numId w:val="27"/>
        </w:numPr>
        <w:tabs>
          <w:tab w:val="left" w:pos="-1249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0" w:line="240" w:lineRule="atLeast"/>
        <w:rPr>
          <w:szCs w:val="24"/>
        </w:rPr>
      </w:pPr>
      <w:r w:rsidRPr="007F2AA8">
        <w:rPr>
          <w:iCs/>
          <w:szCs w:val="24"/>
        </w:rPr>
        <w:t>Zadávací podmínky</w:t>
      </w:r>
      <w:r>
        <w:rPr>
          <w:iCs/>
          <w:szCs w:val="24"/>
        </w:rPr>
        <w:t xml:space="preserve"> </w:t>
      </w:r>
      <w:r w:rsidR="00BD7766">
        <w:rPr>
          <w:iCs/>
          <w:szCs w:val="24"/>
        </w:rPr>
        <w:t xml:space="preserve">zakázky </w:t>
      </w:r>
      <w:r w:rsidR="00DB3953">
        <w:rPr>
          <w:iCs/>
          <w:szCs w:val="24"/>
        </w:rPr>
        <w:t>j</w:t>
      </w:r>
      <w:r>
        <w:rPr>
          <w:iCs/>
          <w:szCs w:val="24"/>
        </w:rPr>
        <w:t>sou</w:t>
      </w:r>
      <w:r w:rsidR="00BD7766">
        <w:rPr>
          <w:iCs/>
          <w:szCs w:val="24"/>
        </w:rPr>
        <w:t xml:space="preserve"> společně s vý</w:t>
      </w:r>
      <w:r>
        <w:rPr>
          <w:iCs/>
          <w:szCs w:val="24"/>
        </w:rPr>
        <w:t>zvou k podání nabídky uveřejněny</w:t>
      </w:r>
      <w:r w:rsidR="00BD7766">
        <w:rPr>
          <w:iCs/>
          <w:szCs w:val="24"/>
        </w:rPr>
        <w:t xml:space="preserve"> </w:t>
      </w:r>
      <w:r w:rsidR="00C22482">
        <w:rPr>
          <w:iCs/>
          <w:szCs w:val="24"/>
        </w:rPr>
        <w:t xml:space="preserve">v elektronické podobě </w:t>
      </w:r>
      <w:r w:rsidR="00BD7766">
        <w:rPr>
          <w:iCs/>
          <w:szCs w:val="24"/>
        </w:rPr>
        <w:t xml:space="preserve">na </w:t>
      </w:r>
      <w:r w:rsidR="004F630C">
        <w:rPr>
          <w:iCs/>
          <w:szCs w:val="24"/>
        </w:rPr>
        <w:t>úřední des</w:t>
      </w:r>
      <w:r w:rsidR="006A7C24">
        <w:rPr>
          <w:iCs/>
          <w:szCs w:val="24"/>
        </w:rPr>
        <w:t>ce</w:t>
      </w:r>
      <w:r w:rsidR="00631E7B">
        <w:rPr>
          <w:iCs/>
          <w:szCs w:val="24"/>
        </w:rPr>
        <w:t xml:space="preserve"> </w:t>
      </w:r>
      <w:r w:rsidR="00631E7B" w:rsidRPr="000B56AC">
        <w:rPr>
          <w:b/>
          <w:iCs/>
          <w:szCs w:val="24"/>
        </w:rPr>
        <w:t xml:space="preserve">od </w:t>
      </w:r>
      <w:proofErr w:type="gramStart"/>
      <w:r w:rsidR="00251420">
        <w:rPr>
          <w:b/>
          <w:bCs/>
        </w:rPr>
        <w:t>2</w:t>
      </w:r>
      <w:r w:rsidR="00FB7EBF">
        <w:rPr>
          <w:b/>
          <w:bCs/>
        </w:rPr>
        <w:t>9</w:t>
      </w:r>
      <w:r w:rsidR="00251420">
        <w:rPr>
          <w:b/>
          <w:bCs/>
        </w:rPr>
        <w:t>.6.2017</w:t>
      </w:r>
      <w:proofErr w:type="gramEnd"/>
      <w:r w:rsidR="00CF1CB5">
        <w:rPr>
          <w:iCs/>
          <w:szCs w:val="24"/>
        </w:rPr>
        <w:t xml:space="preserve"> </w:t>
      </w:r>
      <w:r w:rsidR="00631E7B">
        <w:rPr>
          <w:iCs/>
          <w:szCs w:val="24"/>
        </w:rPr>
        <w:t>a bud</w:t>
      </w:r>
      <w:r>
        <w:rPr>
          <w:iCs/>
          <w:szCs w:val="24"/>
        </w:rPr>
        <w:t>ou neomezeně a dálkově přístupné</w:t>
      </w:r>
      <w:r w:rsidR="00631E7B">
        <w:rPr>
          <w:iCs/>
          <w:szCs w:val="24"/>
        </w:rPr>
        <w:t xml:space="preserve"> po celou dobu zadávacího řízení.</w:t>
      </w:r>
      <w:r>
        <w:rPr>
          <w:iCs/>
          <w:szCs w:val="24"/>
        </w:rPr>
        <w:t xml:space="preserve"> Přílohy k zadávacím </w:t>
      </w:r>
      <w:proofErr w:type="gramStart"/>
      <w:r>
        <w:rPr>
          <w:iCs/>
          <w:szCs w:val="24"/>
        </w:rPr>
        <w:t>podmínkám  poskytne</w:t>
      </w:r>
      <w:proofErr w:type="gramEnd"/>
      <w:r>
        <w:rPr>
          <w:iCs/>
          <w:szCs w:val="24"/>
        </w:rPr>
        <w:t xml:space="preserve"> zadavatel v elektronické podobě na vyžádání bezplatně.</w:t>
      </w:r>
    </w:p>
    <w:p w:rsidR="00BD7766" w:rsidRDefault="00BD7766">
      <w:pPr>
        <w:pStyle w:val="Zaznam"/>
        <w:numPr>
          <w:ilvl w:val="0"/>
          <w:numId w:val="27"/>
        </w:numPr>
        <w:tabs>
          <w:tab w:val="left" w:pos="-1249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0" w:line="240" w:lineRule="atLeast"/>
        <w:rPr>
          <w:szCs w:val="24"/>
        </w:rPr>
      </w:pPr>
      <w:r>
        <w:t>Uchazeč</w:t>
      </w:r>
      <w:r>
        <w:rPr>
          <w:szCs w:val="24"/>
        </w:rPr>
        <w:t xml:space="preserve"> uznává bez výhrad všechny body těchto zadávacích podmínek určených pro výběr nejvhodnějšího zhotovitele předmětného díla a prohlašuje tímto, že všechny jemu nejasné body podmínek </w:t>
      </w:r>
      <w:r w:rsidR="00FC2052">
        <w:rPr>
          <w:szCs w:val="24"/>
        </w:rPr>
        <w:t>zadávacího</w:t>
      </w:r>
      <w:r>
        <w:rPr>
          <w:szCs w:val="24"/>
        </w:rPr>
        <w:t xml:space="preserve"> řízení si před předáním své nabídky vyjasnil s oprávněnými zástupci zadavatele.</w:t>
      </w:r>
    </w:p>
    <w:p w:rsidR="006E3E6D" w:rsidRDefault="00C70623" w:rsidP="006E3E6D">
      <w:pPr>
        <w:pStyle w:val="Zaznam"/>
        <w:numPr>
          <w:ilvl w:val="0"/>
          <w:numId w:val="27"/>
        </w:numPr>
        <w:tabs>
          <w:tab w:val="left" w:pos="-1249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 w:line="240" w:lineRule="atLeast"/>
        <w:ind w:left="527" w:hanging="357"/>
        <w:rPr>
          <w:szCs w:val="24"/>
        </w:rPr>
      </w:pPr>
      <w:r>
        <w:rPr>
          <w:szCs w:val="24"/>
        </w:rPr>
        <w:t xml:space="preserve">Zadavatel si vyhrazuje právo </w:t>
      </w:r>
    </w:p>
    <w:p w:rsidR="006E3E6D" w:rsidRPr="006E3E6D" w:rsidRDefault="006E3E6D" w:rsidP="006E3E6D">
      <w:pPr>
        <w:pStyle w:val="Zaznam"/>
        <w:numPr>
          <w:ilvl w:val="0"/>
          <w:numId w:val="39"/>
        </w:numPr>
        <w:tabs>
          <w:tab w:val="left" w:pos="-1249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 w:line="240" w:lineRule="atLeast"/>
        <w:rPr>
          <w:szCs w:val="24"/>
        </w:rPr>
      </w:pPr>
      <w:r w:rsidRPr="006E3E6D">
        <w:rPr>
          <w:szCs w:val="24"/>
        </w:rPr>
        <w:t xml:space="preserve">zrušit veřejnou zakázku </w:t>
      </w:r>
      <w:r w:rsidR="000F22F8" w:rsidRPr="000F22F8">
        <w:rPr>
          <w:szCs w:val="24"/>
        </w:rPr>
        <w:t>do uzavření smlouvy o dílo bez udání důvodů</w:t>
      </w:r>
    </w:p>
    <w:p w:rsidR="006E3E6D" w:rsidRPr="006E3E6D" w:rsidRDefault="006E3E6D" w:rsidP="006E3E6D">
      <w:pPr>
        <w:pStyle w:val="Zaznam"/>
        <w:numPr>
          <w:ilvl w:val="0"/>
          <w:numId w:val="39"/>
        </w:numPr>
        <w:tabs>
          <w:tab w:val="left" w:pos="-1249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 w:line="240" w:lineRule="atLeast"/>
        <w:rPr>
          <w:szCs w:val="24"/>
        </w:rPr>
      </w:pPr>
      <w:r w:rsidRPr="006E3E6D">
        <w:rPr>
          <w:szCs w:val="24"/>
        </w:rPr>
        <w:t xml:space="preserve">odmítnout všechny cenové nabídky </w:t>
      </w:r>
    </w:p>
    <w:p w:rsidR="006E3E6D" w:rsidRDefault="006E3E6D" w:rsidP="006E3E6D">
      <w:pPr>
        <w:pStyle w:val="Zaznam"/>
        <w:numPr>
          <w:ilvl w:val="0"/>
          <w:numId w:val="39"/>
        </w:numPr>
        <w:tabs>
          <w:tab w:val="left" w:pos="-1249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 w:after="0" w:line="240" w:lineRule="atLeast"/>
        <w:rPr>
          <w:szCs w:val="24"/>
        </w:rPr>
      </w:pPr>
      <w:r w:rsidRPr="006E3E6D">
        <w:rPr>
          <w:szCs w:val="24"/>
        </w:rPr>
        <w:t>nevybrat žádnou cenovou nabídku bez uvedení důvodu</w:t>
      </w:r>
    </w:p>
    <w:p w:rsidR="0003367F" w:rsidRDefault="00C70623" w:rsidP="006E3E6D">
      <w:pPr>
        <w:pStyle w:val="Zaznam"/>
        <w:tabs>
          <w:tab w:val="left" w:pos="-1249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 w:after="0" w:line="240" w:lineRule="atLeast"/>
        <w:ind w:left="527"/>
        <w:rPr>
          <w:szCs w:val="24"/>
        </w:rPr>
      </w:pPr>
      <w:r>
        <w:rPr>
          <w:szCs w:val="24"/>
        </w:rPr>
        <w:t xml:space="preserve">Pokud zadavatel toto právo uplatní, nevzniká uchazečům vůči zadavateli jakýkoliv nárok. </w:t>
      </w:r>
    </w:p>
    <w:p w:rsidR="00A11930" w:rsidRDefault="000F22F8" w:rsidP="00A11930">
      <w:pPr>
        <w:pStyle w:val="Zaznam"/>
        <w:numPr>
          <w:ilvl w:val="0"/>
          <w:numId w:val="27"/>
        </w:numPr>
        <w:tabs>
          <w:tab w:val="left" w:pos="-1249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 w:after="0" w:line="240" w:lineRule="atLeast"/>
        <w:ind w:left="527" w:hanging="357"/>
        <w:rPr>
          <w:szCs w:val="24"/>
        </w:rPr>
      </w:pPr>
      <w:r>
        <w:rPr>
          <w:szCs w:val="24"/>
        </w:rPr>
        <w:t xml:space="preserve">Uchazeč bude informován o výsledku výběrového řízení </w:t>
      </w:r>
      <w:r w:rsidRPr="000F22F8">
        <w:rPr>
          <w:szCs w:val="24"/>
        </w:rPr>
        <w:t>Oznámení</w:t>
      </w:r>
      <w:r>
        <w:rPr>
          <w:szCs w:val="24"/>
        </w:rPr>
        <w:t>m</w:t>
      </w:r>
      <w:r w:rsidRPr="000F22F8">
        <w:rPr>
          <w:szCs w:val="24"/>
        </w:rPr>
        <w:t xml:space="preserve"> o výběru nejvhodnější nabídky</w:t>
      </w:r>
      <w:r>
        <w:rPr>
          <w:szCs w:val="24"/>
        </w:rPr>
        <w:t xml:space="preserve">. </w:t>
      </w:r>
    </w:p>
    <w:p w:rsidR="000B56AC" w:rsidRDefault="000B56AC" w:rsidP="00A11930">
      <w:pPr>
        <w:pStyle w:val="Zaznam"/>
        <w:numPr>
          <w:ilvl w:val="0"/>
          <w:numId w:val="27"/>
        </w:numPr>
        <w:tabs>
          <w:tab w:val="left" w:pos="-1249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 w:after="0" w:line="240" w:lineRule="atLeast"/>
        <w:ind w:left="527" w:hanging="357"/>
        <w:rPr>
          <w:szCs w:val="24"/>
        </w:rPr>
      </w:pPr>
      <w:r>
        <w:rPr>
          <w:szCs w:val="24"/>
        </w:rPr>
        <w:t>Jednání o konečném znění smlouvy o dílo s uchazečem, jehož nabídka bude vybrána jako nejvýhodnější, zadavatel zahájí po obdržení oznámení o schválení výběru nejvhodnější nabídky zastupitelstvem obce.</w:t>
      </w:r>
    </w:p>
    <w:p w:rsidR="00A11930" w:rsidRDefault="00A11930">
      <w:pPr>
        <w:pStyle w:val="Zaznam"/>
        <w:numPr>
          <w:ilvl w:val="0"/>
          <w:numId w:val="27"/>
        </w:numPr>
        <w:tabs>
          <w:tab w:val="left" w:pos="-1249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 w:after="0" w:line="240" w:lineRule="atLeast"/>
        <w:ind w:left="527" w:hanging="357"/>
        <w:rPr>
          <w:szCs w:val="24"/>
        </w:rPr>
      </w:pPr>
      <w:r>
        <w:rPr>
          <w:szCs w:val="24"/>
        </w:rPr>
        <w:t xml:space="preserve">Podmínkou uzavření </w:t>
      </w:r>
      <w:proofErr w:type="spellStart"/>
      <w:r>
        <w:rPr>
          <w:szCs w:val="24"/>
        </w:rPr>
        <w:t>SoD</w:t>
      </w:r>
      <w:proofErr w:type="spellEnd"/>
      <w:r>
        <w:rPr>
          <w:szCs w:val="24"/>
        </w:rPr>
        <w:t xml:space="preserve"> je, na vyzvání zadavatele, dodatečné předložení některých dokumentů podle §104, odst. 2, písmeno a) a b) zákona 134/2016 Sb., a </w:t>
      </w:r>
      <w:r w:rsidRPr="00280DDA">
        <w:rPr>
          <w:b/>
          <w:szCs w:val="24"/>
        </w:rPr>
        <w:t xml:space="preserve">návrhu </w:t>
      </w:r>
      <w:proofErr w:type="spellStart"/>
      <w:r w:rsidRPr="00280DDA">
        <w:rPr>
          <w:b/>
          <w:szCs w:val="24"/>
        </w:rPr>
        <w:t>SoD</w:t>
      </w:r>
      <w:proofErr w:type="spellEnd"/>
      <w:r>
        <w:rPr>
          <w:szCs w:val="24"/>
        </w:rPr>
        <w:t xml:space="preserve"> dodavatelem, který byl vybrán jako nejvhodnější.</w:t>
      </w:r>
    </w:p>
    <w:p w:rsidR="00C70623" w:rsidRDefault="00C70623">
      <w:pPr>
        <w:pStyle w:val="Zaznam"/>
        <w:numPr>
          <w:ilvl w:val="0"/>
          <w:numId w:val="27"/>
        </w:numPr>
        <w:tabs>
          <w:tab w:val="left" w:pos="-1249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 w:after="0" w:line="240" w:lineRule="atLeast"/>
        <w:ind w:left="527" w:hanging="357"/>
        <w:rPr>
          <w:szCs w:val="24"/>
        </w:rPr>
      </w:pPr>
      <w:r>
        <w:rPr>
          <w:szCs w:val="24"/>
        </w:rPr>
        <w:t xml:space="preserve">Pokud nebude nabídka </w:t>
      </w:r>
      <w:r w:rsidR="007C4937">
        <w:rPr>
          <w:szCs w:val="24"/>
        </w:rPr>
        <w:t xml:space="preserve">uchazeče </w:t>
      </w:r>
      <w:r>
        <w:rPr>
          <w:szCs w:val="24"/>
        </w:rPr>
        <w:t>splňovat všechny požadavky uvedené v zadávacích podmínkách, bude z dalšího výběru vyřazena.</w:t>
      </w:r>
    </w:p>
    <w:p w:rsidR="00C70623" w:rsidRDefault="00C70623">
      <w:pPr>
        <w:pStyle w:val="Zaznam"/>
        <w:numPr>
          <w:ilvl w:val="0"/>
          <w:numId w:val="27"/>
        </w:numPr>
        <w:tabs>
          <w:tab w:val="left" w:pos="-1249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 w:after="0" w:line="240" w:lineRule="atLeast"/>
        <w:ind w:left="527" w:hanging="357"/>
        <w:rPr>
          <w:szCs w:val="24"/>
        </w:rPr>
      </w:pPr>
      <w:r>
        <w:rPr>
          <w:szCs w:val="24"/>
        </w:rPr>
        <w:t>Podané nabídky zadavatel uchazečům nevrací a ani neposkytuje náhradu nákladů spojených s jejich zpracováním a podáním.</w:t>
      </w:r>
    </w:p>
    <w:p w:rsidR="000F22F8" w:rsidRDefault="000F22F8">
      <w:pPr>
        <w:pStyle w:val="Zaznam"/>
        <w:numPr>
          <w:ilvl w:val="0"/>
          <w:numId w:val="27"/>
        </w:numPr>
        <w:tabs>
          <w:tab w:val="left" w:pos="-1249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 w:after="0" w:line="240" w:lineRule="atLeast"/>
        <w:ind w:left="527" w:hanging="357"/>
        <w:rPr>
          <w:szCs w:val="24"/>
        </w:rPr>
      </w:pPr>
      <w:r w:rsidRPr="000F22F8">
        <w:rPr>
          <w:szCs w:val="24"/>
        </w:rPr>
        <w:t xml:space="preserve">V případě mimořádně nízké nabídkové ceny, za kterou </w:t>
      </w:r>
      <w:proofErr w:type="gramStart"/>
      <w:r w:rsidRPr="000F22F8">
        <w:rPr>
          <w:szCs w:val="24"/>
        </w:rPr>
        <w:t>je  považována</w:t>
      </w:r>
      <w:proofErr w:type="gramEnd"/>
      <w:r w:rsidRPr="000F22F8">
        <w:rPr>
          <w:szCs w:val="24"/>
        </w:rPr>
        <w:t xml:space="preserve"> nabídková cena o 30 % nižší oproti předpokládané hodnotě zakázky, si </w:t>
      </w:r>
      <w:r>
        <w:rPr>
          <w:szCs w:val="24"/>
        </w:rPr>
        <w:t>zadavatel</w:t>
      </w:r>
      <w:r w:rsidRPr="000F22F8">
        <w:rPr>
          <w:szCs w:val="24"/>
        </w:rPr>
        <w:t xml:space="preserve"> vyhrazuje právo písemně vyzvat uchazeče k jejímu písemnému vysvětlení. Jestliže vysvětlení nebude shledáno jako dostatečné nebo uchazeč nedoloží požadované vysvětlení nabídkové ceny ve stanovené lhůtě, bude uchazeč z řízení vyloučen.</w:t>
      </w:r>
    </w:p>
    <w:p w:rsidR="000F22F8" w:rsidRDefault="000F22F8" w:rsidP="009C30D8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b/>
          <w:bCs/>
          <w:sz w:val="28"/>
        </w:rPr>
      </w:pPr>
    </w:p>
    <w:p w:rsidR="00C70623" w:rsidRDefault="00C70623" w:rsidP="009C30D8">
      <w:pPr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b/>
          <w:bCs/>
          <w:sz w:val="28"/>
        </w:rPr>
      </w:pPr>
      <w:r>
        <w:rPr>
          <w:b/>
          <w:bCs/>
          <w:sz w:val="28"/>
        </w:rPr>
        <w:t>VIII.  Kontaktní osoby</w:t>
      </w:r>
    </w:p>
    <w:p w:rsidR="00C70623" w:rsidRPr="00E061D7" w:rsidRDefault="00C70623" w:rsidP="00E061D7">
      <w:pPr>
        <w:pStyle w:val="Zaznam"/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40" w:lineRule="atLeast"/>
        <w:rPr>
          <w:szCs w:val="24"/>
        </w:rPr>
      </w:pPr>
      <w:r>
        <w:tab/>
      </w:r>
      <w:r>
        <w:tab/>
      </w:r>
      <w:proofErr w:type="spellStart"/>
      <w:proofErr w:type="gramStart"/>
      <w:r w:rsidR="008D6191" w:rsidRPr="008D6191">
        <w:rPr>
          <w:szCs w:val="24"/>
        </w:rPr>
        <w:t>Ing.Antonín</w:t>
      </w:r>
      <w:proofErr w:type="spellEnd"/>
      <w:proofErr w:type="gramEnd"/>
      <w:r w:rsidR="008D6191" w:rsidRPr="008D6191">
        <w:rPr>
          <w:szCs w:val="24"/>
        </w:rPr>
        <w:t xml:space="preserve"> Stejný</w:t>
      </w:r>
      <w:r w:rsidR="008D6191">
        <w:rPr>
          <w:szCs w:val="24"/>
        </w:rPr>
        <w:t xml:space="preserve">, </w:t>
      </w:r>
      <w:r w:rsidR="008D6191" w:rsidRPr="008D6191">
        <w:rPr>
          <w:szCs w:val="24"/>
        </w:rPr>
        <w:t>starosta obce</w:t>
      </w:r>
      <w:r w:rsidR="008D6191">
        <w:rPr>
          <w:szCs w:val="24"/>
        </w:rPr>
        <w:t>,</w:t>
      </w:r>
      <w:r w:rsidR="00E061D7">
        <w:rPr>
          <w:szCs w:val="24"/>
        </w:rPr>
        <w:t xml:space="preserve"> e-mail: </w:t>
      </w:r>
      <w:r w:rsidR="008D6191">
        <w:rPr>
          <w:szCs w:val="24"/>
        </w:rPr>
        <w:t xml:space="preserve"> </w:t>
      </w:r>
      <w:proofErr w:type="spellStart"/>
      <w:r w:rsidR="008D6191" w:rsidRPr="008D6191">
        <w:rPr>
          <w:szCs w:val="24"/>
        </w:rPr>
        <w:t>oukuncice</w:t>
      </w:r>
      <w:proofErr w:type="spellEnd"/>
      <w:r w:rsidR="008D6191" w:rsidRPr="008D6191">
        <w:rPr>
          <w:szCs w:val="24"/>
        </w:rPr>
        <w:t xml:space="preserve">@volny.cz, </w:t>
      </w:r>
      <w:r w:rsidR="00E061D7">
        <w:rPr>
          <w:szCs w:val="24"/>
        </w:rPr>
        <w:t xml:space="preserve">tel.: </w:t>
      </w:r>
      <w:r w:rsidR="008D6191" w:rsidRPr="008D6191">
        <w:rPr>
          <w:szCs w:val="24"/>
        </w:rPr>
        <w:t>739 425 158</w:t>
      </w:r>
      <w:r>
        <w:rPr>
          <w:szCs w:val="24"/>
        </w:rPr>
        <w:tab/>
      </w:r>
      <w:r>
        <w:rPr>
          <w:szCs w:val="24"/>
        </w:rPr>
        <w:tab/>
      </w:r>
      <w:r>
        <w:tab/>
      </w:r>
    </w:p>
    <w:p w:rsidR="00C70623" w:rsidRDefault="00831E26" w:rsidP="00B065D9">
      <w:pPr>
        <w:pStyle w:val="Zaznam"/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</w:pPr>
      <w:r>
        <w:tab/>
      </w:r>
      <w:r>
        <w:tab/>
        <w:t xml:space="preserve">Ing. David Pauzar, projektant, </w:t>
      </w:r>
      <w:r>
        <w:rPr>
          <w:szCs w:val="24"/>
        </w:rPr>
        <w:t xml:space="preserve">e-mail:  </w:t>
      </w:r>
      <w:proofErr w:type="spellStart"/>
      <w:r>
        <w:t>dpauzar</w:t>
      </w:r>
      <w:proofErr w:type="spellEnd"/>
      <w:r>
        <w:t>@seznam.cz,</w:t>
      </w:r>
      <w:r w:rsidRPr="00831E26">
        <w:rPr>
          <w:szCs w:val="24"/>
        </w:rPr>
        <w:t xml:space="preserve"> </w:t>
      </w:r>
      <w:r>
        <w:rPr>
          <w:szCs w:val="24"/>
        </w:rPr>
        <w:t xml:space="preserve">tel.: </w:t>
      </w:r>
      <w:r>
        <w:t>603 919 318</w:t>
      </w:r>
    </w:p>
    <w:p w:rsidR="00D120D8" w:rsidRDefault="00D120D8">
      <w:pPr>
        <w:pStyle w:val="Zaznam"/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40" w:lineRule="atLeast"/>
        <w:rPr>
          <w:u w:val="single"/>
        </w:rPr>
      </w:pPr>
    </w:p>
    <w:p w:rsidR="00E061D7" w:rsidRDefault="00C70623">
      <w:pPr>
        <w:pStyle w:val="Zaznam"/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40" w:lineRule="atLeast"/>
      </w:pPr>
      <w:r>
        <w:rPr>
          <w:u w:val="single"/>
        </w:rPr>
        <w:t>Přílohy:</w:t>
      </w:r>
      <w:r>
        <w:t xml:space="preserve">  </w:t>
      </w:r>
      <w:r w:rsidR="00E061D7">
        <w:tab/>
      </w:r>
      <w:r>
        <w:t>č. 1:</w:t>
      </w:r>
      <w:r w:rsidR="00E061D7">
        <w:t xml:space="preserve"> Krycí list nabídky</w:t>
      </w:r>
      <w:r w:rsidR="00277C8D">
        <w:t xml:space="preserve"> </w:t>
      </w:r>
      <w:r w:rsidR="00277C8D">
        <w:rPr>
          <w:szCs w:val="24"/>
        </w:rPr>
        <w:t>– na vyžádání</w:t>
      </w:r>
    </w:p>
    <w:p w:rsidR="00C70623" w:rsidRDefault="00E061D7">
      <w:pPr>
        <w:pStyle w:val="Zaznam"/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40" w:lineRule="atLeast"/>
      </w:pPr>
      <w:r>
        <w:tab/>
      </w:r>
      <w:r>
        <w:tab/>
      </w:r>
      <w:r>
        <w:tab/>
        <w:t xml:space="preserve">č. 2: </w:t>
      </w:r>
      <w:r w:rsidR="00B75ED5">
        <w:t>Čestné prohlášení</w:t>
      </w:r>
      <w:r w:rsidR="00277C8D">
        <w:t xml:space="preserve"> </w:t>
      </w:r>
      <w:r w:rsidR="00277C8D">
        <w:rPr>
          <w:szCs w:val="24"/>
        </w:rPr>
        <w:t>– na vyžádání</w:t>
      </w:r>
    </w:p>
    <w:p w:rsidR="00C70623" w:rsidRDefault="00D120D8">
      <w:pPr>
        <w:pStyle w:val="Zaznam"/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40" w:lineRule="atLeast"/>
      </w:pPr>
      <w:r>
        <w:t xml:space="preserve">               </w:t>
      </w:r>
      <w:r w:rsidR="00E061D7">
        <w:tab/>
      </w:r>
      <w:r w:rsidR="00C70623">
        <w:t xml:space="preserve">č. </w:t>
      </w:r>
      <w:r w:rsidR="00E061D7">
        <w:t>3</w:t>
      </w:r>
      <w:r w:rsidR="00C70623">
        <w:t xml:space="preserve">: </w:t>
      </w:r>
      <w:r w:rsidR="00B75ED5">
        <w:t>Položkový rozpočet</w:t>
      </w:r>
      <w:r w:rsidR="00277C8D">
        <w:t xml:space="preserve"> </w:t>
      </w:r>
      <w:r w:rsidR="00277C8D">
        <w:rPr>
          <w:szCs w:val="24"/>
        </w:rPr>
        <w:t>– na vyžádání</w:t>
      </w:r>
    </w:p>
    <w:p w:rsidR="00D4545B" w:rsidRDefault="00D4545B">
      <w:pPr>
        <w:pStyle w:val="Zaznam"/>
        <w:tabs>
          <w:tab w:val="left" w:pos="-1249"/>
          <w:tab w:val="left" w:pos="-720"/>
          <w:tab w:val="left" w:pos="1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40" w:lineRule="atLeast"/>
      </w:pPr>
      <w:r>
        <w:tab/>
      </w:r>
      <w:r>
        <w:tab/>
      </w:r>
      <w:r>
        <w:tab/>
        <w:t xml:space="preserve">č. 4: </w:t>
      </w:r>
      <w:r>
        <w:rPr>
          <w:szCs w:val="24"/>
        </w:rPr>
        <w:t>Projektová dokumentace – na vyžádání</w:t>
      </w:r>
    </w:p>
    <w:p w:rsidR="00C70623" w:rsidRDefault="00C70623">
      <w:pPr>
        <w:pStyle w:val="Zkladntext3"/>
        <w:tabs>
          <w:tab w:val="clear" w:pos="1"/>
          <w:tab w:val="left" w:pos="142"/>
        </w:tabs>
        <w:spacing w:line="240" w:lineRule="atLeast"/>
      </w:pPr>
    </w:p>
    <w:p w:rsidR="00B75ED5" w:rsidRDefault="007F2AA8">
      <w:pPr>
        <w:pStyle w:val="Zkladntext3"/>
        <w:tabs>
          <w:tab w:val="clear" w:pos="1"/>
          <w:tab w:val="left" w:pos="142"/>
        </w:tabs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v.r.</w:t>
      </w:r>
      <w:proofErr w:type="gramEnd"/>
    </w:p>
    <w:p w:rsidR="00C70623" w:rsidRDefault="00C70623" w:rsidP="006B4EAE">
      <w:pPr>
        <w:pStyle w:val="Zkladntext3"/>
        <w:tabs>
          <w:tab w:val="clear" w:pos="1"/>
          <w:tab w:val="left" w:pos="142"/>
        </w:tabs>
        <w:spacing w:before="120" w:line="240" w:lineRule="atLeas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5F5F6E">
        <w:t xml:space="preserve">   </w:t>
      </w:r>
      <w:proofErr w:type="spellStart"/>
      <w:proofErr w:type="gramStart"/>
      <w:r w:rsidR="006E3E6D">
        <w:rPr>
          <w:b w:val="0"/>
        </w:rPr>
        <w:t>Ing.Antonín</w:t>
      </w:r>
      <w:proofErr w:type="spellEnd"/>
      <w:proofErr w:type="gramEnd"/>
      <w:r w:rsidR="006E3E6D">
        <w:rPr>
          <w:b w:val="0"/>
        </w:rPr>
        <w:t xml:space="preserve"> Stejný</w:t>
      </w:r>
    </w:p>
    <w:p w:rsidR="00BA5D54" w:rsidRPr="004F630C" w:rsidRDefault="00C70623" w:rsidP="004F630C">
      <w:pPr>
        <w:pStyle w:val="Zkladntext3"/>
        <w:tabs>
          <w:tab w:val="clear" w:pos="1"/>
          <w:tab w:val="left" w:pos="142"/>
        </w:tabs>
        <w:spacing w:line="240" w:lineRule="atLeast"/>
        <w:rPr>
          <w:b w:val="0"/>
          <w:szCs w:val="24"/>
        </w:rPr>
      </w:pPr>
      <w:r>
        <w:rPr>
          <w:b w:val="0"/>
          <w:bCs w:val="0"/>
        </w:rPr>
        <w:t xml:space="preserve">                                                                                            starosta obce </w:t>
      </w:r>
      <w:r w:rsidR="006E3E6D">
        <w:rPr>
          <w:b w:val="0"/>
          <w:szCs w:val="24"/>
        </w:rPr>
        <w:t xml:space="preserve">Kunčice na </w:t>
      </w:r>
      <w:proofErr w:type="gramStart"/>
      <w:r w:rsidR="006E3E6D">
        <w:rPr>
          <w:b w:val="0"/>
          <w:szCs w:val="24"/>
        </w:rPr>
        <w:t>Labem</w:t>
      </w:r>
      <w:proofErr w:type="gramEnd"/>
    </w:p>
    <w:sectPr w:rsidR="00BA5D54" w:rsidRPr="004F630C" w:rsidSect="0053234B">
      <w:footerReference w:type="even" r:id="rId8"/>
      <w:footerReference w:type="default" r:id="rId9"/>
      <w:footerReference w:type="first" r:id="rId10"/>
      <w:footnotePr>
        <w:numFmt w:val="lowerLetter"/>
      </w:footnotePr>
      <w:endnotePr>
        <w:numFmt w:val="lowerLetter"/>
      </w:endnotePr>
      <w:pgSz w:w="11905" w:h="16837" w:code="9"/>
      <w:pgMar w:top="1418" w:right="1418" w:bottom="1418" w:left="1418" w:header="1134" w:footer="851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A2F" w:rsidRDefault="00327A2F">
      <w:r>
        <w:separator/>
      </w:r>
    </w:p>
  </w:endnote>
  <w:endnote w:type="continuationSeparator" w:id="0">
    <w:p w:rsidR="00327A2F" w:rsidRDefault="00327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60" w:rsidRDefault="00B420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4466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44660" w:rsidRDefault="00B4466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60" w:rsidRDefault="00B420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4466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7EBF">
      <w:rPr>
        <w:rStyle w:val="slostrnky"/>
        <w:noProof/>
      </w:rPr>
      <w:t>2</w:t>
    </w:r>
    <w:r>
      <w:rPr>
        <w:rStyle w:val="slostrnky"/>
      </w:rPr>
      <w:fldChar w:fldCharType="end"/>
    </w:r>
  </w:p>
  <w:p w:rsidR="00B44660" w:rsidRDefault="00B44660">
    <w:pPr>
      <w:pStyle w:val="Zpat"/>
    </w:pPr>
  </w:p>
  <w:p w:rsidR="00B44660" w:rsidRDefault="00B4466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60" w:rsidRDefault="00B44660">
    <w:pPr>
      <w:pStyle w:val="Zpat"/>
    </w:pPr>
  </w:p>
  <w:p w:rsidR="00B44660" w:rsidRDefault="00B4466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A2F" w:rsidRDefault="00327A2F">
      <w:r>
        <w:separator/>
      </w:r>
    </w:p>
  </w:footnote>
  <w:footnote w:type="continuationSeparator" w:id="0">
    <w:p w:rsidR="00327A2F" w:rsidRDefault="00327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106"/>
    <w:multiLevelType w:val="hybridMultilevel"/>
    <w:tmpl w:val="8A020C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A615C"/>
    <w:multiLevelType w:val="hybridMultilevel"/>
    <w:tmpl w:val="0F86D8B0"/>
    <w:lvl w:ilvl="0" w:tplc="743CB512">
      <w:start w:val="2"/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0DC45B4D"/>
    <w:multiLevelType w:val="hybridMultilevel"/>
    <w:tmpl w:val="A844A96E"/>
    <w:lvl w:ilvl="0" w:tplc="A33E3316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E44CD"/>
    <w:multiLevelType w:val="hybridMultilevel"/>
    <w:tmpl w:val="3BA237D8"/>
    <w:lvl w:ilvl="0" w:tplc="A844D5A2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008A9"/>
    <w:multiLevelType w:val="hybridMultilevel"/>
    <w:tmpl w:val="78A26D98"/>
    <w:lvl w:ilvl="0" w:tplc="451227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E0782"/>
    <w:multiLevelType w:val="hybridMultilevel"/>
    <w:tmpl w:val="4B24F7EC"/>
    <w:lvl w:ilvl="0" w:tplc="3D348538">
      <w:start w:val="3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145B21"/>
    <w:multiLevelType w:val="hybridMultilevel"/>
    <w:tmpl w:val="95AC62F6"/>
    <w:lvl w:ilvl="0" w:tplc="01F8DB02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B7615D"/>
    <w:multiLevelType w:val="hybridMultilevel"/>
    <w:tmpl w:val="1160F228"/>
    <w:lvl w:ilvl="0" w:tplc="451227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D6322"/>
    <w:multiLevelType w:val="hybridMultilevel"/>
    <w:tmpl w:val="2702EC74"/>
    <w:lvl w:ilvl="0" w:tplc="BF5CCF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25000"/>
    <w:multiLevelType w:val="hybridMultilevel"/>
    <w:tmpl w:val="D2B86EB6"/>
    <w:lvl w:ilvl="0" w:tplc="D968F0D2">
      <w:numFmt w:val="bullet"/>
      <w:lvlText w:val="-"/>
      <w:lvlJc w:val="left"/>
      <w:pPr>
        <w:ind w:left="124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0">
    <w:nsid w:val="24D23D86"/>
    <w:multiLevelType w:val="hybridMultilevel"/>
    <w:tmpl w:val="D51C3DAC"/>
    <w:lvl w:ilvl="0" w:tplc="E53859BC">
      <w:start w:val="2"/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>
    <w:nsid w:val="27D25A00"/>
    <w:multiLevelType w:val="hybridMultilevel"/>
    <w:tmpl w:val="13B8B7EE"/>
    <w:lvl w:ilvl="0" w:tplc="A33E3316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BC7D7C"/>
    <w:multiLevelType w:val="hybridMultilevel"/>
    <w:tmpl w:val="38F8CD7C"/>
    <w:lvl w:ilvl="0" w:tplc="7534C92C">
      <w:start w:val="2"/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3">
    <w:nsid w:val="2FD10EC4"/>
    <w:multiLevelType w:val="hybridMultilevel"/>
    <w:tmpl w:val="625E127A"/>
    <w:lvl w:ilvl="0" w:tplc="612C55F8">
      <w:start w:val="3"/>
      <w:numFmt w:val="decimal"/>
      <w:lvlText w:val="%1."/>
      <w:lvlJc w:val="left"/>
      <w:pPr>
        <w:tabs>
          <w:tab w:val="num" w:pos="737"/>
        </w:tabs>
        <w:ind w:left="73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4">
    <w:nsid w:val="30F56833"/>
    <w:multiLevelType w:val="hybridMultilevel"/>
    <w:tmpl w:val="7408D9AA"/>
    <w:lvl w:ilvl="0" w:tplc="B12428C0">
      <w:start w:val="1"/>
      <w:numFmt w:val="decimal"/>
      <w:lvlText w:val="%1."/>
      <w:lvlJc w:val="left"/>
      <w:pPr>
        <w:tabs>
          <w:tab w:val="num" w:pos="754"/>
        </w:tabs>
        <w:ind w:left="754" w:hanging="73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abstractNum w:abstractNumId="15">
    <w:nsid w:val="31704FEC"/>
    <w:multiLevelType w:val="hybridMultilevel"/>
    <w:tmpl w:val="2E98FAA8"/>
    <w:lvl w:ilvl="0" w:tplc="B34CD70A">
      <w:start w:val="2"/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6">
    <w:nsid w:val="3EE403C5"/>
    <w:multiLevelType w:val="hybridMultilevel"/>
    <w:tmpl w:val="8AFC4792"/>
    <w:lvl w:ilvl="0" w:tplc="451227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E7359F"/>
    <w:multiLevelType w:val="hybridMultilevel"/>
    <w:tmpl w:val="CCFEBD58"/>
    <w:lvl w:ilvl="0" w:tplc="21F6522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2C6CA4"/>
    <w:multiLevelType w:val="hybridMultilevel"/>
    <w:tmpl w:val="5BB49636"/>
    <w:lvl w:ilvl="0" w:tplc="007608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A0461"/>
    <w:multiLevelType w:val="hybridMultilevel"/>
    <w:tmpl w:val="51269CAA"/>
    <w:lvl w:ilvl="0" w:tplc="5AEC8BB2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962CAB"/>
    <w:multiLevelType w:val="hybridMultilevel"/>
    <w:tmpl w:val="FA4CFC66"/>
    <w:lvl w:ilvl="0" w:tplc="B12428C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C2027"/>
    <w:multiLevelType w:val="hybridMultilevel"/>
    <w:tmpl w:val="704CB6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6447C"/>
    <w:multiLevelType w:val="hybridMultilevel"/>
    <w:tmpl w:val="8E90A7F2"/>
    <w:lvl w:ilvl="0" w:tplc="6A70D830">
      <w:start w:val="1"/>
      <w:numFmt w:val="lowerLetter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4D1EEC"/>
    <w:multiLevelType w:val="hybridMultilevel"/>
    <w:tmpl w:val="FD2C208C"/>
    <w:lvl w:ilvl="0" w:tplc="451227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2C6DBD"/>
    <w:multiLevelType w:val="hybridMultilevel"/>
    <w:tmpl w:val="85EAFE10"/>
    <w:lvl w:ilvl="0" w:tplc="B12428C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16635E"/>
    <w:multiLevelType w:val="hybridMultilevel"/>
    <w:tmpl w:val="D8389DDE"/>
    <w:lvl w:ilvl="0" w:tplc="1C52E04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184B19"/>
    <w:multiLevelType w:val="hybridMultilevel"/>
    <w:tmpl w:val="2BBC4916"/>
    <w:lvl w:ilvl="0" w:tplc="42B43DCC">
      <w:start w:val="2"/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7">
    <w:nsid w:val="55D342A9"/>
    <w:multiLevelType w:val="hybridMultilevel"/>
    <w:tmpl w:val="9294AE2C"/>
    <w:lvl w:ilvl="0" w:tplc="66C873F8">
      <w:start w:val="2"/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8">
    <w:nsid w:val="5835311F"/>
    <w:multiLevelType w:val="hybridMultilevel"/>
    <w:tmpl w:val="3CD8818E"/>
    <w:lvl w:ilvl="0" w:tplc="B1A20066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8556AF"/>
    <w:multiLevelType w:val="hybridMultilevel"/>
    <w:tmpl w:val="9B3E0EC8"/>
    <w:lvl w:ilvl="0" w:tplc="8FCAB52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B08C829C">
      <w:start w:val="1"/>
      <w:numFmt w:val="lowerLetter"/>
      <w:lvlText w:val="%2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1054CB"/>
    <w:multiLevelType w:val="hybridMultilevel"/>
    <w:tmpl w:val="0C28DA9E"/>
    <w:lvl w:ilvl="0" w:tplc="37426E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6B135C"/>
    <w:multiLevelType w:val="hybridMultilevel"/>
    <w:tmpl w:val="D924B8D6"/>
    <w:lvl w:ilvl="0" w:tplc="A33E3316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abstractNum w:abstractNumId="32">
    <w:nsid w:val="66E64048"/>
    <w:multiLevelType w:val="hybridMultilevel"/>
    <w:tmpl w:val="9BAA5A12"/>
    <w:lvl w:ilvl="0" w:tplc="A33E3316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A24022"/>
    <w:multiLevelType w:val="hybridMultilevel"/>
    <w:tmpl w:val="189C79BC"/>
    <w:lvl w:ilvl="0" w:tplc="B75E1AD6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821337"/>
    <w:multiLevelType w:val="hybridMultilevel"/>
    <w:tmpl w:val="B5DC60EE"/>
    <w:lvl w:ilvl="0" w:tplc="451227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05042"/>
    <w:multiLevelType w:val="hybridMultilevel"/>
    <w:tmpl w:val="973A126A"/>
    <w:lvl w:ilvl="0" w:tplc="A6CC543A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6">
    <w:nsid w:val="7B6069B0"/>
    <w:multiLevelType w:val="hybridMultilevel"/>
    <w:tmpl w:val="6E16C080"/>
    <w:lvl w:ilvl="0" w:tplc="451227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F07DC7"/>
    <w:multiLevelType w:val="hybridMultilevel"/>
    <w:tmpl w:val="1A3246D0"/>
    <w:lvl w:ilvl="0" w:tplc="12021AA2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005CA8"/>
    <w:multiLevelType w:val="hybridMultilevel"/>
    <w:tmpl w:val="CE507134"/>
    <w:lvl w:ilvl="0" w:tplc="451227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20"/>
  </w:num>
  <w:num w:numId="5">
    <w:abstractNumId w:val="24"/>
  </w:num>
  <w:num w:numId="6">
    <w:abstractNumId w:val="14"/>
  </w:num>
  <w:num w:numId="7">
    <w:abstractNumId w:val="35"/>
  </w:num>
  <w:num w:numId="8">
    <w:abstractNumId w:val="31"/>
  </w:num>
  <w:num w:numId="9">
    <w:abstractNumId w:val="2"/>
  </w:num>
  <w:num w:numId="10">
    <w:abstractNumId w:val="11"/>
  </w:num>
  <w:num w:numId="11">
    <w:abstractNumId w:val="32"/>
  </w:num>
  <w:num w:numId="12">
    <w:abstractNumId w:val="0"/>
  </w:num>
  <w:num w:numId="13">
    <w:abstractNumId w:val="7"/>
  </w:num>
  <w:num w:numId="14">
    <w:abstractNumId w:val="23"/>
  </w:num>
  <w:num w:numId="15">
    <w:abstractNumId w:val="34"/>
  </w:num>
  <w:num w:numId="16">
    <w:abstractNumId w:val="4"/>
  </w:num>
  <w:num w:numId="17">
    <w:abstractNumId w:val="38"/>
  </w:num>
  <w:num w:numId="18">
    <w:abstractNumId w:val="36"/>
  </w:num>
  <w:num w:numId="19">
    <w:abstractNumId w:val="16"/>
  </w:num>
  <w:num w:numId="20">
    <w:abstractNumId w:val="29"/>
  </w:num>
  <w:num w:numId="21">
    <w:abstractNumId w:val="37"/>
  </w:num>
  <w:num w:numId="22">
    <w:abstractNumId w:val="25"/>
  </w:num>
  <w:num w:numId="23">
    <w:abstractNumId w:val="19"/>
  </w:num>
  <w:num w:numId="24">
    <w:abstractNumId w:val="33"/>
  </w:num>
  <w:num w:numId="25">
    <w:abstractNumId w:val="28"/>
  </w:num>
  <w:num w:numId="26">
    <w:abstractNumId w:val="3"/>
  </w:num>
  <w:num w:numId="27">
    <w:abstractNumId w:val="22"/>
  </w:num>
  <w:num w:numId="28">
    <w:abstractNumId w:val="6"/>
  </w:num>
  <w:num w:numId="29">
    <w:abstractNumId w:val="21"/>
  </w:num>
  <w:num w:numId="30">
    <w:abstractNumId w:val="12"/>
  </w:num>
  <w:num w:numId="31">
    <w:abstractNumId w:val="27"/>
  </w:num>
  <w:num w:numId="32">
    <w:abstractNumId w:val="15"/>
  </w:num>
  <w:num w:numId="33">
    <w:abstractNumId w:val="26"/>
  </w:num>
  <w:num w:numId="34">
    <w:abstractNumId w:val="8"/>
  </w:num>
  <w:num w:numId="35">
    <w:abstractNumId w:val="30"/>
  </w:num>
  <w:num w:numId="36">
    <w:abstractNumId w:val="18"/>
  </w:num>
  <w:num w:numId="37">
    <w:abstractNumId w:val="1"/>
  </w:num>
  <w:num w:numId="38">
    <w:abstractNumId w:val="10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DB1AC4"/>
    <w:rsid w:val="00000695"/>
    <w:rsid w:val="0003367F"/>
    <w:rsid w:val="00033B16"/>
    <w:rsid w:val="00061AF8"/>
    <w:rsid w:val="000678BE"/>
    <w:rsid w:val="00073B6B"/>
    <w:rsid w:val="00083515"/>
    <w:rsid w:val="00094870"/>
    <w:rsid w:val="00095B49"/>
    <w:rsid w:val="000A3D55"/>
    <w:rsid w:val="000B0B92"/>
    <w:rsid w:val="000B3EE5"/>
    <w:rsid w:val="000B56AC"/>
    <w:rsid w:val="000C4730"/>
    <w:rsid w:val="000C5181"/>
    <w:rsid w:val="000D4E4B"/>
    <w:rsid w:val="000D723B"/>
    <w:rsid w:val="000E08A8"/>
    <w:rsid w:val="000F22F8"/>
    <w:rsid w:val="000F4910"/>
    <w:rsid w:val="00105CDB"/>
    <w:rsid w:val="0011570B"/>
    <w:rsid w:val="001164B0"/>
    <w:rsid w:val="001474A1"/>
    <w:rsid w:val="00147572"/>
    <w:rsid w:val="001579E2"/>
    <w:rsid w:val="00163685"/>
    <w:rsid w:val="00182713"/>
    <w:rsid w:val="00190FAF"/>
    <w:rsid w:val="001B3C54"/>
    <w:rsid w:val="001B6BC9"/>
    <w:rsid w:val="001D1816"/>
    <w:rsid w:val="001D5F60"/>
    <w:rsid w:val="001E65E0"/>
    <w:rsid w:val="0020308A"/>
    <w:rsid w:val="00210806"/>
    <w:rsid w:val="0021238D"/>
    <w:rsid w:val="00222D0A"/>
    <w:rsid w:val="00230960"/>
    <w:rsid w:val="002378B1"/>
    <w:rsid w:val="00251420"/>
    <w:rsid w:val="00266707"/>
    <w:rsid w:val="00267EED"/>
    <w:rsid w:val="0027195A"/>
    <w:rsid w:val="00277C8D"/>
    <w:rsid w:val="00280DDA"/>
    <w:rsid w:val="002D149B"/>
    <w:rsid w:val="002E0D15"/>
    <w:rsid w:val="002F50A1"/>
    <w:rsid w:val="0031204F"/>
    <w:rsid w:val="003121A1"/>
    <w:rsid w:val="003160FF"/>
    <w:rsid w:val="00327A2F"/>
    <w:rsid w:val="00340A7B"/>
    <w:rsid w:val="00345E46"/>
    <w:rsid w:val="00364846"/>
    <w:rsid w:val="00371713"/>
    <w:rsid w:val="00382702"/>
    <w:rsid w:val="00382903"/>
    <w:rsid w:val="0039037F"/>
    <w:rsid w:val="003C001A"/>
    <w:rsid w:val="003D7F4E"/>
    <w:rsid w:val="00403C15"/>
    <w:rsid w:val="00417249"/>
    <w:rsid w:val="00420F24"/>
    <w:rsid w:val="004258E0"/>
    <w:rsid w:val="00447302"/>
    <w:rsid w:val="00460EEE"/>
    <w:rsid w:val="00476417"/>
    <w:rsid w:val="004B1571"/>
    <w:rsid w:val="004C3D1C"/>
    <w:rsid w:val="004D200C"/>
    <w:rsid w:val="004F0736"/>
    <w:rsid w:val="004F630C"/>
    <w:rsid w:val="00507808"/>
    <w:rsid w:val="00516158"/>
    <w:rsid w:val="00530729"/>
    <w:rsid w:val="0053234B"/>
    <w:rsid w:val="00566D24"/>
    <w:rsid w:val="005852E5"/>
    <w:rsid w:val="005A760A"/>
    <w:rsid w:val="005B49E0"/>
    <w:rsid w:val="005C1C32"/>
    <w:rsid w:val="005E5A70"/>
    <w:rsid w:val="005F35CE"/>
    <w:rsid w:val="005F5F6E"/>
    <w:rsid w:val="006113F8"/>
    <w:rsid w:val="0062045C"/>
    <w:rsid w:val="006230B8"/>
    <w:rsid w:val="00631E7B"/>
    <w:rsid w:val="00677252"/>
    <w:rsid w:val="006A7C24"/>
    <w:rsid w:val="006B4EAE"/>
    <w:rsid w:val="006D1B0A"/>
    <w:rsid w:val="006D2706"/>
    <w:rsid w:val="006E3E6D"/>
    <w:rsid w:val="007061D1"/>
    <w:rsid w:val="00720DE0"/>
    <w:rsid w:val="00724BD7"/>
    <w:rsid w:val="0077559D"/>
    <w:rsid w:val="00783304"/>
    <w:rsid w:val="007C4937"/>
    <w:rsid w:val="007D3C19"/>
    <w:rsid w:val="007D5814"/>
    <w:rsid w:val="007E1677"/>
    <w:rsid w:val="007E16B9"/>
    <w:rsid w:val="007F2AA8"/>
    <w:rsid w:val="008074AC"/>
    <w:rsid w:val="00817CFA"/>
    <w:rsid w:val="00821812"/>
    <w:rsid w:val="00831E26"/>
    <w:rsid w:val="00847170"/>
    <w:rsid w:val="008608F8"/>
    <w:rsid w:val="008B4193"/>
    <w:rsid w:val="008C6807"/>
    <w:rsid w:val="008D6191"/>
    <w:rsid w:val="008E4613"/>
    <w:rsid w:val="0090087C"/>
    <w:rsid w:val="00933BF9"/>
    <w:rsid w:val="009426D8"/>
    <w:rsid w:val="009460BD"/>
    <w:rsid w:val="0094799E"/>
    <w:rsid w:val="0095772F"/>
    <w:rsid w:val="009847EF"/>
    <w:rsid w:val="009873AA"/>
    <w:rsid w:val="009A47E4"/>
    <w:rsid w:val="009B55A8"/>
    <w:rsid w:val="009C30D8"/>
    <w:rsid w:val="009C6393"/>
    <w:rsid w:val="009F2494"/>
    <w:rsid w:val="009F7000"/>
    <w:rsid w:val="00A07FF8"/>
    <w:rsid w:val="00A11930"/>
    <w:rsid w:val="00A30FF9"/>
    <w:rsid w:val="00A34297"/>
    <w:rsid w:val="00A5293B"/>
    <w:rsid w:val="00A563B8"/>
    <w:rsid w:val="00A62EFA"/>
    <w:rsid w:val="00A67051"/>
    <w:rsid w:val="00A94F74"/>
    <w:rsid w:val="00A95FC1"/>
    <w:rsid w:val="00AB3A84"/>
    <w:rsid w:val="00AD54AE"/>
    <w:rsid w:val="00AD6878"/>
    <w:rsid w:val="00AE0548"/>
    <w:rsid w:val="00AF072A"/>
    <w:rsid w:val="00AF5778"/>
    <w:rsid w:val="00AF5A0D"/>
    <w:rsid w:val="00B065D9"/>
    <w:rsid w:val="00B42090"/>
    <w:rsid w:val="00B44660"/>
    <w:rsid w:val="00B51ED3"/>
    <w:rsid w:val="00B56B41"/>
    <w:rsid w:val="00B65FE8"/>
    <w:rsid w:val="00B75ED5"/>
    <w:rsid w:val="00BA5D54"/>
    <w:rsid w:val="00BB6D35"/>
    <w:rsid w:val="00BD7766"/>
    <w:rsid w:val="00C04A2F"/>
    <w:rsid w:val="00C14D5D"/>
    <w:rsid w:val="00C22482"/>
    <w:rsid w:val="00C3576D"/>
    <w:rsid w:val="00C6594E"/>
    <w:rsid w:val="00C70623"/>
    <w:rsid w:val="00C72A77"/>
    <w:rsid w:val="00CC0EA6"/>
    <w:rsid w:val="00CD194A"/>
    <w:rsid w:val="00CF1CB5"/>
    <w:rsid w:val="00CF7997"/>
    <w:rsid w:val="00D120D8"/>
    <w:rsid w:val="00D12BB9"/>
    <w:rsid w:val="00D15DFD"/>
    <w:rsid w:val="00D16411"/>
    <w:rsid w:val="00D2319B"/>
    <w:rsid w:val="00D32F15"/>
    <w:rsid w:val="00D40828"/>
    <w:rsid w:val="00D4545B"/>
    <w:rsid w:val="00D47188"/>
    <w:rsid w:val="00D50AE9"/>
    <w:rsid w:val="00D624B6"/>
    <w:rsid w:val="00D75BAE"/>
    <w:rsid w:val="00DB1AC4"/>
    <w:rsid w:val="00DB1DE8"/>
    <w:rsid w:val="00DB3953"/>
    <w:rsid w:val="00DC68CA"/>
    <w:rsid w:val="00DC6D51"/>
    <w:rsid w:val="00DE0949"/>
    <w:rsid w:val="00DE21CC"/>
    <w:rsid w:val="00E04B24"/>
    <w:rsid w:val="00E061D7"/>
    <w:rsid w:val="00E10FEC"/>
    <w:rsid w:val="00E23062"/>
    <w:rsid w:val="00E3320D"/>
    <w:rsid w:val="00E35174"/>
    <w:rsid w:val="00E51E01"/>
    <w:rsid w:val="00E66B11"/>
    <w:rsid w:val="00E73FAC"/>
    <w:rsid w:val="00E74311"/>
    <w:rsid w:val="00E9486E"/>
    <w:rsid w:val="00EB0280"/>
    <w:rsid w:val="00EB7876"/>
    <w:rsid w:val="00EC6FAC"/>
    <w:rsid w:val="00ED2756"/>
    <w:rsid w:val="00ED2FA5"/>
    <w:rsid w:val="00EE3006"/>
    <w:rsid w:val="00EF4FB8"/>
    <w:rsid w:val="00F237DB"/>
    <w:rsid w:val="00F23DAE"/>
    <w:rsid w:val="00F32762"/>
    <w:rsid w:val="00F47363"/>
    <w:rsid w:val="00F7026D"/>
    <w:rsid w:val="00F847BC"/>
    <w:rsid w:val="00FB1754"/>
    <w:rsid w:val="00FB7EBF"/>
    <w:rsid w:val="00FC2052"/>
    <w:rsid w:val="00FD065E"/>
    <w:rsid w:val="00FD6353"/>
    <w:rsid w:val="00FE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515"/>
    <w:rPr>
      <w:sz w:val="22"/>
    </w:rPr>
  </w:style>
  <w:style w:type="paragraph" w:styleId="Nadpis1">
    <w:name w:val="heading 1"/>
    <w:basedOn w:val="Normln"/>
    <w:next w:val="Normln"/>
    <w:qFormat/>
    <w:rsid w:val="00083515"/>
    <w:pPr>
      <w:keepNext/>
      <w:widowControl w:val="0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083515"/>
    <w:pPr>
      <w:keepNext/>
      <w:tabs>
        <w:tab w:val="left" w:pos="-1219"/>
        <w:tab w:val="left" w:pos="-720"/>
        <w:tab w:val="left" w:pos="1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tLeast"/>
      <w:jc w:val="both"/>
      <w:outlineLvl w:val="1"/>
    </w:pPr>
    <w:rPr>
      <w:b/>
      <w:szCs w:val="22"/>
    </w:rPr>
  </w:style>
  <w:style w:type="paragraph" w:styleId="Nadpis3">
    <w:name w:val="heading 3"/>
    <w:basedOn w:val="Normln"/>
    <w:next w:val="Normln"/>
    <w:qFormat/>
    <w:rsid w:val="00083515"/>
    <w:pPr>
      <w:keepNext/>
      <w:tabs>
        <w:tab w:val="left" w:pos="-1249"/>
        <w:tab w:val="left" w:pos="-720"/>
        <w:tab w:val="left" w:pos="1"/>
        <w:tab w:val="left" w:pos="73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tLeast"/>
      <w:jc w:val="center"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qFormat/>
    <w:rsid w:val="00083515"/>
    <w:pPr>
      <w:keepNext/>
      <w:widowControl w:val="0"/>
      <w:autoSpaceDE w:val="0"/>
      <w:autoSpaceDN w:val="0"/>
      <w:adjustRightInd w:val="0"/>
      <w:outlineLvl w:val="3"/>
    </w:pPr>
    <w:rPr>
      <w:rFonts w:ascii="Arial Narrow" w:hAnsi="Arial Narrow"/>
      <w:b/>
      <w:bCs/>
      <w:sz w:val="24"/>
      <w:szCs w:val="22"/>
    </w:rPr>
  </w:style>
  <w:style w:type="paragraph" w:styleId="Nadpis5">
    <w:name w:val="heading 5"/>
    <w:basedOn w:val="Normln"/>
    <w:next w:val="Normln"/>
    <w:qFormat/>
    <w:rsid w:val="00083515"/>
    <w:pPr>
      <w:keepNext/>
      <w:tabs>
        <w:tab w:val="left" w:pos="-1249"/>
        <w:tab w:val="left" w:pos="-720"/>
        <w:tab w:val="left" w:pos="1"/>
        <w:tab w:val="left" w:pos="73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120" w:line="360" w:lineRule="atLeast"/>
      <w:jc w:val="center"/>
      <w:outlineLvl w:val="4"/>
    </w:pPr>
    <w:rPr>
      <w:b/>
      <w:sz w:val="36"/>
      <w:szCs w:val="36"/>
    </w:rPr>
  </w:style>
  <w:style w:type="paragraph" w:styleId="Nadpis6">
    <w:name w:val="heading 6"/>
    <w:basedOn w:val="Normln"/>
    <w:next w:val="Normln"/>
    <w:qFormat/>
    <w:rsid w:val="00083515"/>
    <w:pPr>
      <w:keepNext/>
      <w:autoSpaceDE w:val="0"/>
      <w:autoSpaceDN w:val="0"/>
      <w:adjustRightInd w:val="0"/>
      <w:spacing w:line="240" w:lineRule="atLeast"/>
      <w:jc w:val="both"/>
      <w:outlineLvl w:val="5"/>
    </w:pPr>
    <w:rPr>
      <w:b/>
      <w:bCs/>
      <w:color w:val="000000"/>
      <w:sz w:val="24"/>
    </w:rPr>
  </w:style>
  <w:style w:type="paragraph" w:styleId="Nadpis7">
    <w:name w:val="heading 7"/>
    <w:basedOn w:val="Normln"/>
    <w:next w:val="Normln"/>
    <w:qFormat/>
    <w:rsid w:val="00083515"/>
    <w:pPr>
      <w:keepNext/>
      <w:tabs>
        <w:tab w:val="left" w:pos="-1249"/>
        <w:tab w:val="left" w:pos="-720"/>
        <w:tab w:val="left" w:pos="1"/>
        <w:tab w:val="left" w:pos="73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120"/>
      <w:jc w:val="center"/>
      <w:outlineLvl w:val="6"/>
    </w:pPr>
    <w:rPr>
      <w:i/>
      <w:sz w:val="24"/>
      <w:szCs w:val="24"/>
    </w:rPr>
  </w:style>
  <w:style w:type="paragraph" w:styleId="Nadpis8">
    <w:name w:val="heading 8"/>
    <w:basedOn w:val="Normln"/>
    <w:next w:val="Normln"/>
    <w:qFormat/>
    <w:rsid w:val="00083515"/>
    <w:pPr>
      <w:keepNext/>
      <w:tabs>
        <w:tab w:val="left" w:pos="-1249"/>
        <w:tab w:val="left" w:pos="-720"/>
        <w:tab w:val="left" w:pos="1"/>
        <w:tab w:val="left" w:pos="73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120" w:line="240" w:lineRule="atLeast"/>
      <w:outlineLvl w:val="7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0835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83515"/>
    <w:pPr>
      <w:tabs>
        <w:tab w:val="center" w:pos="4536"/>
        <w:tab w:val="right" w:pos="9072"/>
      </w:tabs>
    </w:pPr>
  </w:style>
  <w:style w:type="paragraph" w:customStyle="1" w:styleId="Obhdokumentu">
    <w:name w:val="Oběh dokumentu"/>
    <w:basedOn w:val="Normln"/>
    <w:rsid w:val="00083515"/>
    <w:pPr>
      <w:widowControl w:val="0"/>
      <w:spacing w:after="720"/>
    </w:pPr>
    <w:rPr>
      <w:rFonts w:ascii="Arial" w:hAnsi="Arial" w:cs="Arial"/>
      <w:sz w:val="20"/>
      <w:szCs w:val="24"/>
    </w:rPr>
  </w:style>
  <w:style w:type="character" w:styleId="slostrnky">
    <w:name w:val="page number"/>
    <w:basedOn w:val="Standardnpsmoodstavce"/>
    <w:semiHidden/>
    <w:rsid w:val="00083515"/>
  </w:style>
  <w:style w:type="paragraph" w:styleId="Zkladntextodsazen">
    <w:name w:val="Body Text Indent"/>
    <w:basedOn w:val="Normln"/>
    <w:semiHidden/>
    <w:rsid w:val="00083515"/>
    <w:pPr>
      <w:ind w:firstLine="720"/>
      <w:jc w:val="both"/>
    </w:pPr>
    <w:rPr>
      <w:szCs w:val="22"/>
    </w:rPr>
  </w:style>
  <w:style w:type="paragraph" w:customStyle="1" w:styleId="Zaznam">
    <w:name w:val="Zaznam"/>
    <w:basedOn w:val="Normln"/>
    <w:rsid w:val="00083515"/>
    <w:pPr>
      <w:spacing w:before="20" w:after="40"/>
      <w:jc w:val="both"/>
    </w:pPr>
    <w:rPr>
      <w:sz w:val="24"/>
    </w:rPr>
  </w:style>
  <w:style w:type="character" w:styleId="Hypertextovodkaz">
    <w:name w:val="Hyperlink"/>
    <w:semiHidden/>
    <w:rsid w:val="00083515"/>
    <w:rPr>
      <w:color w:val="0000FF"/>
      <w:u w:val="single"/>
    </w:rPr>
  </w:style>
  <w:style w:type="paragraph" w:styleId="Zkladntext">
    <w:name w:val="Body Text"/>
    <w:basedOn w:val="Normln"/>
    <w:semiHidden/>
    <w:rsid w:val="00083515"/>
    <w:pPr>
      <w:tabs>
        <w:tab w:val="left" w:pos="-1249"/>
        <w:tab w:val="left" w:pos="-720"/>
        <w:tab w:val="left" w:pos="1"/>
        <w:tab w:val="left" w:pos="73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tLeast"/>
      <w:jc w:val="both"/>
    </w:pPr>
    <w:rPr>
      <w:sz w:val="24"/>
      <w:szCs w:val="24"/>
    </w:rPr>
  </w:style>
  <w:style w:type="paragraph" w:styleId="Zkladntextodsazen2">
    <w:name w:val="Body Text Indent 2"/>
    <w:basedOn w:val="Normln"/>
    <w:semiHidden/>
    <w:rsid w:val="00083515"/>
    <w:pPr>
      <w:tabs>
        <w:tab w:val="left" w:pos="-1249"/>
        <w:tab w:val="left" w:pos="-720"/>
        <w:tab w:val="left" w:pos="1"/>
        <w:tab w:val="left" w:pos="73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tLeast"/>
      <w:ind w:left="737" w:hanging="720"/>
      <w:jc w:val="both"/>
    </w:pPr>
    <w:rPr>
      <w:sz w:val="24"/>
      <w:szCs w:val="24"/>
    </w:rPr>
  </w:style>
  <w:style w:type="paragraph" w:styleId="Zkladntext2">
    <w:name w:val="Body Text 2"/>
    <w:basedOn w:val="Normln"/>
    <w:semiHidden/>
    <w:rsid w:val="00083515"/>
    <w:pPr>
      <w:tabs>
        <w:tab w:val="left" w:pos="-1219"/>
        <w:tab w:val="left" w:pos="-720"/>
        <w:tab w:val="left" w:pos="1"/>
        <w:tab w:val="left" w:pos="73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tLeast"/>
      <w:jc w:val="both"/>
    </w:pPr>
    <w:rPr>
      <w:szCs w:val="22"/>
    </w:rPr>
  </w:style>
  <w:style w:type="paragraph" w:styleId="Zkladntext3">
    <w:name w:val="Body Text 3"/>
    <w:basedOn w:val="Normln"/>
    <w:semiHidden/>
    <w:rsid w:val="00083515"/>
    <w:pPr>
      <w:tabs>
        <w:tab w:val="left" w:pos="-1249"/>
        <w:tab w:val="left" w:pos="-720"/>
        <w:tab w:val="left" w:pos="1"/>
        <w:tab w:val="left" w:pos="73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tLeast"/>
      <w:jc w:val="both"/>
    </w:pPr>
    <w:rPr>
      <w:b/>
      <w:bCs/>
      <w:color w:val="000000"/>
      <w:sz w:val="24"/>
    </w:rPr>
  </w:style>
  <w:style w:type="paragraph" w:styleId="Zkladntextodsazen3">
    <w:name w:val="Body Text Indent 3"/>
    <w:basedOn w:val="Normln"/>
    <w:semiHidden/>
    <w:rsid w:val="00083515"/>
    <w:pPr>
      <w:autoSpaceDE w:val="0"/>
      <w:autoSpaceDN w:val="0"/>
      <w:adjustRightInd w:val="0"/>
      <w:spacing w:line="240" w:lineRule="atLeast"/>
      <w:ind w:firstLine="416"/>
      <w:jc w:val="both"/>
    </w:pPr>
    <w:rPr>
      <w:color w:val="000000"/>
      <w:sz w:val="24"/>
    </w:rPr>
  </w:style>
  <w:style w:type="paragraph" w:styleId="Nzev">
    <w:name w:val="Title"/>
    <w:basedOn w:val="Normln"/>
    <w:qFormat/>
    <w:rsid w:val="00083515"/>
    <w:pPr>
      <w:tabs>
        <w:tab w:val="left" w:pos="-1249"/>
        <w:tab w:val="left" w:pos="-720"/>
        <w:tab w:val="left" w:pos="1"/>
        <w:tab w:val="left" w:pos="73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tLeast"/>
      <w:jc w:val="center"/>
    </w:pPr>
    <w:rPr>
      <w:b/>
      <w:sz w:val="30"/>
      <w:szCs w:val="30"/>
    </w:rPr>
  </w:style>
  <w:style w:type="character" w:customStyle="1" w:styleId="Nadpis3Char">
    <w:name w:val="Nadpis 3 Char"/>
    <w:rsid w:val="00083515"/>
    <w:rPr>
      <w:b/>
      <w:sz w:val="24"/>
      <w:szCs w:val="24"/>
    </w:rPr>
  </w:style>
  <w:style w:type="character" w:customStyle="1" w:styleId="Nadpis6Char">
    <w:name w:val="Nadpis 6 Char"/>
    <w:rsid w:val="00083515"/>
    <w:rPr>
      <w:b/>
      <w:bCs/>
      <w:color w:val="000000"/>
      <w:sz w:val="24"/>
    </w:rPr>
  </w:style>
  <w:style w:type="character" w:customStyle="1" w:styleId="ZkladntextChar">
    <w:name w:val="Základní text Char"/>
    <w:rsid w:val="00083515"/>
    <w:rPr>
      <w:sz w:val="24"/>
      <w:szCs w:val="24"/>
    </w:rPr>
  </w:style>
  <w:style w:type="character" w:customStyle="1" w:styleId="Zkladntext3Char">
    <w:name w:val="Základní text 3 Char"/>
    <w:rsid w:val="00083515"/>
    <w:rPr>
      <w:b/>
      <w:bCs/>
      <w:color w:val="000000"/>
      <w:sz w:val="24"/>
    </w:rPr>
  </w:style>
  <w:style w:type="character" w:styleId="Sledovanodkaz">
    <w:name w:val="FollowedHyperlink"/>
    <w:semiHidden/>
    <w:rsid w:val="0008351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66B1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blony\Referatnik_Vel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82200-CF53-4068-9AD5-9C87383D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Referatnik_Velky.dot</Template>
  <TotalTime>311</TotalTime>
  <Pages>4</Pages>
  <Words>1511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Velký referátník</vt:lpstr>
    </vt:vector>
  </TitlesOfParts>
  <Company>MZV ČR</Company>
  <LinksUpToDate>false</LinksUpToDate>
  <CharactersWithSpaces>10412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http://www.klasterskalhota.cz/</vt:lpwstr>
      </vt:variant>
      <vt:variant>
        <vt:lpwstr/>
      </vt:variant>
      <vt:variant>
        <vt:i4>8126505</vt:i4>
      </vt:variant>
      <vt:variant>
        <vt:i4>0</vt:i4>
      </vt:variant>
      <vt:variant>
        <vt:i4>0</vt:i4>
      </vt:variant>
      <vt:variant>
        <vt:i4>5</vt:i4>
      </vt:variant>
      <vt:variant>
        <vt:lpwstr>http://klasterskalhota.profilzadavatele.cz/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Velký referátník</dc:title>
  <dc:creator>evo</dc:creator>
  <cp:keywords>referátník, MZV, oběh</cp:keywords>
  <cp:lastModifiedBy>AStejny</cp:lastModifiedBy>
  <cp:revision>19</cp:revision>
  <cp:lastPrinted>2014-03-16T13:36:00Z</cp:lastPrinted>
  <dcterms:created xsi:type="dcterms:W3CDTF">2017-05-29T07:34:00Z</dcterms:created>
  <dcterms:modified xsi:type="dcterms:W3CDTF">2017-06-28T07:50:00Z</dcterms:modified>
</cp:coreProperties>
</file>